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0EE1F" w14:textId="2A7522AB" w:rsidR="004D6D88" w:rsidRDefault="004D6D88" w:rsidP="008B0A86">
      <w:pPr>
        <w:pStyle w:val="NormalWeb"/>
        <w:spacing w:before="0" w:beforeAutospacing="0" w:after="0" w:afterAutospacing="0"/>
        <w:ind w:left="3600"/>
        <w:jc w:val="center"/>
        <w:rPr>
          <w:rFonts w:ascii="Arial Narrow" w:hAnsi="Arial Narrow"/>
          <w:noProof/>
          <w:sz w:val="12"/>
        </w:rPr>
      </w:pPr>
      <w:r>
        <w:rPr>
          <w:noProof/>
        </w:rPr>
        <mc:AlternateContent>
          <mc:Choice Requires="wpg">
            <w:drawing>
              <wp:anchor distT="0" distB="0" distL="114300" distR="114300" simplePos="0" relativeHeight="251773952" behindDoc="0" locked="0" layoutInCell="1" allowOverlap="1" wp14:anchorId="728E07EC" wp14:editId="7654F129">
                <wp:simplePos x="0" y="0"/>
                <wp:positionH relativeFrom="margin">
                  <wp:align>center</wp:align>
                </wp:positionH>
                <wp:positionV relativeFrom="paragraph">
                  <wp:posOffset>-292268</wp:posOffset>
                </wp:positionV>
                <wp:extent cx="7920990" cy="2405838"/>
                <wp:effectExtent l="0" t="0" r="3810" b="0"/>
                <wp:wrapNone/>
                <wp:docPr id="1907810775" name="Group 8"/>
                <wp:cNvGraphicFramePr/>
                <a:graphic xmlns:a="http://schemas.openxmlformats.org/drawingml/2006/main">
                  <a:graphicData uri="http://schemas.microsoft.com/office/word/2010/wordprocessingGroup">
                    <wpg:wgp>
                      <wpg:cNvGrpSpPr/>
                      <wpg:grpSpPr>
                        <a:xfrm>
                          <a:off x="0" y="0"/>
                          <a:ext cx="7920990" cy="2405838"/>
                          <a:chOff x="0" y="0"/>
                          <a:chExt cx="7991847" cy="2548932"/>
                        </a:xfrm>
                      </wpg:grpSpPr>
                      <wpg:grpSp>
                        <wpg:cNvPr id="760530643" name="Group 760530643"/>
                        <wpg:cNvGrpSpPr/>
                        <wpg:grpSpPr>
                          <a:xfrm>
                            <a:off x="0" y="0"/>
                            <a:ext cx="7991847" cy="2548932"/>
                            <a:chOff x="0" y="0"/>
                            <a:chExt cx="7991847" cy="2548932"/>
                          </a:xfrm>
                        </wpg:grpSpPr>
                        <wpg:grpSp>
                          <wpg:cNvPr id="2072469852" name="Group 2072469852"/>
                          <wpg:cNvGrpSpPr/>
                          <wpg:grpSpPr>
                            <a:xfrm>
                              <a:off x="0" y="0"/>
                              <a:ext cx="7991847" cy="2496644"/>
                              <a:chOff x="0" y="0"/>
                              <a:chExt cx="7992110" cy="2496644"/>
                            </a:xfrm>
                          </wpg:grpSpPr>
                          <wps:wsp>
                            <wps:cNvPr id="95559002" name="Text Box 2"/>
                            <wps:cNvSpPr txBox="1">
                              <a:spLocks noChangeArrowheads="1"/>
                            </wps:cNvSpPr>
                            <wps:spPr bwMode="auto">
                              <a:xfrm>
                                <a:off x="0" y="1789255"/>
                                <a:ext cx="7992110" cy="707389"/>
                              </a:xfrm>
                              <a:prstGeom prst="flowChartDocument">
                                <a:avLst/>
                              </a:prstGeom>
                              <a:solidFill>
                                <a:sysClr val="windowText" lastClr="000000">
                                  <a:lumMod val="95000"/>
                                  <a:lumOff val="5000"/>
                                </a:sysClr>
                              </a:solidFill>
                              <a:ln w="9525">
                                <a:noFill/>
                                <a:miter lim="800000"/>
                                <a:headEnd/>
                                <a:tailEnd/>
                              </a:ln>
                            </wps:spPr>
                            <wps:txbx>
                              <w:txbxContent>
                                <w:p w14:paraId="634C4149" w14:textId="77777777" w:rsidR="004D6D88" w:rsidRDefault="004D6D88" w:rsidP="004D6D88">
                                  <w:pPr>
                                    <w:jc w:val="right"/>
                                    <w:rPr>
                                      <w:color w:val="006600"/>
                                      <w:sz w:val="40"/>
                                      <w:szCs w:val="40"/>
                                    </w:rPr>
                                  </w:pPr>
                                  <w:r>
                                    <w:rPr>
                                      <w:rFonts w:ascii="Cambria" w:hAnsi="Cambria"/>
                                      <w:b/>
                                      <w:bCs/>
                                      <w:color w:val="006600"/>
                                      <w:sz w:val="4"/>
                                      <w:szCs w:val="4"/>
                                    </w:rPr>
                                    <w:br/>
                                  </w:r>
                                  <w:r>
                                    <w:rPr>
                                      <w:rFonts w:ascii="Cambria" w:hAnsi="Cambria"/>
                                      <w:b/>
                                      <w:bCs/>
                                      <w:color w:val="006600"/>
                                      <w:sz w:val="4"/>
                                      <w:szCs w:val="4"/>
                                    </w:rPr>
                                    <w:br/>
                                  </w:r>
                                  <w:r>
                                    <w:rPr>
                                      <w:rFonts w:ascii="Cambria" w:hAnsi="Cambria"/>
                                      <w:b/>
                                      <w:bCs/>
                                      <w:color w:val="006600"/>
                                      <w:sz w:val="4"/>
                                      <w:szCs w:val="4"/>
                                    </w:rPr>
                                    <w:br/>
                                  </w:r>
                                </w:p>
                              </w:txbxContent>
                            </wps:txbx>
                            <wps:bodyPr rot="0" vert="horz" wrap="square" lIns="91440" tIns="45720" rIns="91440" bIns="45720" anchor="t" anchorCtr="0">
                              <a:noAutofit/>
                            </wps:bodyPr>
                          </wps:wsp>
                          <wps:wsp>
                            <wps:cNvPr id="541053045" name="Text Box 2"/>
                            <wps:cNvSpPr txBox="1">
                              <a:spLocks noChangeArrowheads="1"/>
                            </wps:cNvSpPr>
                            <wps:spPr bwMode="auto">
                              <a:xfrm>
                                <a:off x="60927" y="0"/>
                                <a:ext cx="7931183" cy="2438333"/>
                              </a:xfrm>
                              <a:prstGeom prst="flowChartDocument">
                                <a:avLst/>
                              </a:prstGeom>
                              <a:gradFill flip="none" rotWithShape="1">
                                <a:gsLst>
                                  <a:gs pos="100000">
                                    <a:srgbClr val="E7E6E6">
                                      <a:lumMod val="50000"/>
                                    </a:srgbClr>
                                  </a:gs>
                                  <a:gs pos="38063">
                                    <a:srgbClr val="F4E8C5"/>
                                  </a:gs>
                                  <a:gs pos="29000">
                                    <a:srgbClr val="FFC000">
                                      <a:lumMod val="20000"/>
                                      <a:lumOff val="80000"/>
                                    </a:srgbClr>
                                  </a:gs>
                                  <a:gs pos="69000">
                                    <a:srgbClr val="B9B09E"/>
                                  </a:gs>
                                  <a:gs pos="0">
                                    <a:srgbClr val="FFC000">
                                      <a:lumMod val="75000"/>
                                    </a:srgbClr>
                                  </a:gs>
                                </a:gsLst>
                                <a:lin ang="0" scaled="1"/>
                                <a:tileRect/>
                              </a:gradFill>
                              <a:ln w="9525">
                                <a:noFill/>
                                <a:miter lim="800000"/>
                                <a:headEnd/>
                                <a:tailEnd/>
                              </a:ln>
                            </wps:spPr>
                            <wps:txbx>
                              <w:txbxContent>
                                <w:p w14:paraId="3EEA0B53" w14:textId="77777777" w:rsidR="004D6D88" w:rsidRDefault="004D6D88" w:rsidP="004D6D88">
                                  <w:pPr>
                                    <w:jc w:val="right"/>
                                    <w:rPr>
                                      <w:color w:val="006600"/>
                                      <w:sz w:val="40"/>
                                      <w:szCs w:val="40"/>
                                    </w:rPr>
                                  </w:pPr>
                                  <w:r>
                                    <w:rPr>
                                      <w:rFonts w:ascii="Cambria" w:hAnsi="Cambria"/>
                                      <w:b/>
                                      <w:bCs/>
                                      <w:color w:val="006600"/>
                                      <w:sz w:val="4"/>
                                      <w:szCs w:val="4"/>
                                    </w:rPr>
                                    <w:br/>
                                  </w:r>
                                  <w:r>
                                    <w:rPr>
                                      <w:rFonts w:ascii="Cambria" w:hAnsi="Cambria"/>
                                      <w:b/>
                                      <w:bCs/>
                                      <w:color w:val="006600"/>
                                      <w:sz w:val="4"/>
                                      <w:szCs w:val="4"/>
                                    </w:rPr>
                                    <w:br/>
                                  </w:r>
                                  <w:r>
                                    <w:rPr>
                                      <w:rFonts w:ascii="Cambria" w:hAnsi="Cambria"/>
                                      <w:b/>
                                      <w:bCs/>
                                      <w:color w:val="006600"/>
                                      <w:sz w:val="4"/>
                                      <w:szCs w:val="4"/>
                                    </w:rPr>
                                    <w:br/>
                                  </w:r>
                                </w:p>
                              </w:txbxContent>
                            </wps:txbx>
                            <wps:bodyPr rot="0" vert="horz" wrap="square" lIns="91440" tIns="45720" rIns="91440" bIns="45720" anchor="t" anchorCtr="0">
                              <a:noAutofit/>
                            </wps:bodyPr>
                          </wps:wsp>
                        </wpg:grpSp>
                        <wpg:grpSp>
                          <wpg:cNvPr id="1007039043" name="Group 1007039043"/>
                          <wpg:cNvGrpSpPr/>
                          <wpg:grpSpPr>
                            <a:xfrm>
                              <a:off x="166769" y="288722"/>
                              <a:ext cx="3443464" cy="2260210"/>
                              <a:chOff x="166769" y="288722"/>
                              <a:chExt cx="3443464" cy="2260210"/>
                            </a:xfrm>
                          </wpg:grpSpPr>
                          <pic:pic xmlns:pic="http://schemas.openxmlformats.org/drawingml/2006/picture">
                            <pic:nvPicPr>
                              <pic:cNvPr id="1894197561" name="Picture 189419756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446" y="288722"/>
                                <a:ext cx="3056890" cy="1364615"/>
                              </a:xfrm>
                              <a:prstGeom prst="rect">
                                <a:avLst/>
                              </a:prstGeom>
                              <a:noFill/>
                              <a:ln>
                                <a:noFill/>
                              </a:ln>
                            </pic:spPr>
                          </pic:pic>
                          <wps:wsp>
                            <wps:cNvPr id="1653180907" name="Text Box 2"/>
                            <wps:cNvSpPr txBox="1">
                              <a:spLocks noChangeArrowheads="1"/>
                            </wps:cNvSpPr>
                            <wps:spPr bwMode="auto">
                              <a:xfrm>
                                <a:off x="166769" y="1647366"/>
                                <a:ext cx="3443464" cy="901566"/>
                              </a:xfrm>
                              <a:prstGeom prst="rect">
                                <a:avLst/>
                              </a:prstGeom>
                              <a:noFill/>
                              <a:ln w="9525">
                                <a:noFill/>
                                <a:miter lim="800000"/>
                                <a:headEnd/>
                                <a:tailEnd/>
                              </a:ln>
                            </wps:spPr>
                            <wps:txbx>
                              <w:txbxContent>
                                <w:p w14:paraId="17AFDA3E" w14:textId="77777777" w:rsidR="004D6D88" w:rsidRDefault="004D6D88" w:rsidP="004D6D88">
                                  <w:pPr>
                                    <w:jc w:val="center"/>
                                    <w:rPr>
                                      <w:rFonts w:ascii="Arial Nova Light" w:hAnsi="Arial Nova Light"/>
                                      <w:color w:val="000000" w:themeColor="text1"/>
                                      <w:sz w:val="18"/>
                                      <w:szCs w:val="18"/>
                                    </w:rPr>
                                  </w:pPr>
                                  <w:r>
                                    <w:rPr>
                                      <w:rFonts w:ascii="Arial Nova Light" w:hAnsi="Arial Nova Light"/>
                                      <w:color w:val="000000" w:themeColor="text1"/>
                                      <w:sz w:val="18"/>
                                      <w:szCs w:val="18"/>
                                    </w:rPr>
                                    <w:t xml:space="preserve">8785 N. Government Way / PO Box 2813, Hayden, ID 83835 </w:t>
                                  </w:r>
                                  <w:r>
                                    <w:rPr>
                                      <w:rFonts w:ascii="Arial Nova Light" w:hAnsi="Arial Nova Light"/>
                                      <w:color w:val="000000" w:themeColor="text1"/>
                                      <w:sz w:val="18"/>
                                      <w:szCs w:val="18"/>
                                    </w:rPr>
                                    <w:br/>
                                    <w:t xml:space="preserve">208.762.7773 or 888.862.8353 </w:t>
                                  </w:r>
                                  <w:r>
                                    <w:rPr>
                                      <w:rFonts w:ascii="Arial Nova Light" w:hAnsi="Arial Nova Light"/>
                                      <w:color w:val="000000" w:themeColor="text1"/>
                                      <w:sz w:val="18"/>
                                      <w:szCs w:val="18"/>
                                    </w:rPr>
                                    <w:br/>
                                    <w:t>skuebler@gnwealth.com</w:t>
                                  </w:r>
                                  <w:r>
                                    <w:rPr>
                                      <w:rFonts w:ascii="Arial Nova Light" w:hAnsi="Arial Nova Light"/>
                                      <w:color w:val="000000" w:themeColor="text1"/>
                                      <w:sz w:val="18"/>
                                      <w:szCs w:val="18"/>
                                    </w:rPr>
                                    <w:br/>
                                    <w:t xml:space="preserve">www.gnwealth.com </w:t>
                                  </w:r>
                                </w:p>
                              </w:txbxContent>
                            </wps:txbx>
                            <wps:bodyPr rot="0" vert="horz" wrap="square" lIns="91440" tIns="45720" rIns="91440" bIns="45720" anchor="t" anchorCtr="0">
                              <a:noAutofit/>
                            </wps:bodyPr>
                          </wps:wsp>
                        </wpg:grpSp>
                        <wps:wsp>
                          <wps:cNvPr id="1097996406" name="Text Box 2"/>
                          <wps:cNvSpPr txBox="1">
                            <a:spLocks noChangeArrowheads="1"/>
                          </wps:cNvSpPr>
                          <wps:spPr bwMode="auto">
                            <a:xfrm>
                              <a:off x="4163539" y="1522555"/>
                              <a:ext cx="2124075" cy="266700"/>
                            </a:xfrm>
                            <a:prstGeom prst="rect">
                              <a:avLst/>
                            </a:prstGeom>
                            <a:noFill/>
                            <a:ln w="9525">
                              <a:noFill/>
                              <a:miter lim="800000"/>
                              <a:headEnd/>
                              <a:tailEnd/>
                            </a:ln>
                          </wps:spPr>
                          <wps:txbx>
                            <w:txbxContent>
                              <w:p w14:paraId="4BC49F03" w14:textId="77777777" w:rsidR="004D6D88" w:rsidRDefault="004D6D88" w:rsidP="004D6D88">
                                <w:pPr>
                                  <w:jc w:val="center"/>
                                  <w:rPr>
                                    <w:rFonts w:ascii="Arial Nova Light" w:hAnsi="Arial Nova Light"/>
                                    <w:color w:val="000000" w:themeColor="text1"/>
                                    <w:sz w:val="18"/>
                                    <w:szCs w:val="18"/>
                                  </w:rPr>
                                </w:pPr>
                                <w:r>
                                  <w:rPr>
                                    <w:rFonts w:ascii="Arial Nova Light" w:hAnsi="Arial Nova Light"/>
                                    <w:color w:val="000000" w:themeColor="text1"/>
                                    <w:sz w:val="18"/>
                                    <w:szCs w:val="18"/>
                                  </w:rPr>
                                  <w:t>Shayne D. Kuebler, Investment Advisor</w:t>
                                </w:r>
                              </w:p>
                            </w:txbxContent>
                          </wps:txbx>
                          <wps:bodyPr rot="0" vert="horz" wrap="square" lIns="91440" tIns="45720" rIns="91440" bIns="45720" anchor="t" anchorCtr="0">
                            <a:noAutofit/>
                          </wps:bodyPr>
                        </wps:wsp>
                        <pic:pic xmlns:pic="http://schemas.openxmlformats.org/drawingml/2006/picture">
                          <pic:nvPicPr>
                            <pic:cNvPr id="780146862" name="Picture 78014686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405002" y="243688"/>
                              <a:ext cx="1218953" cy="1455069"/>
                            </a:xfrm>
                            <a:prstGeom prst="rect">
                              <a:avLst/>
                            </a:prstGeom>
                            <a:noFill/>
                            <a:ln>
                              <a:solidFill>
                                <a:srgbClr val="FFC000">
                                  <a:lumMod val="75000"/>
                                </a:srgbClr>
                              </a:solidFill>
                            </a:ln>
                          </pic:spPr>
                        </pic:pic>
                      </wpg:grpSp>
                      <wps:wsp>
                        <wps:cNvPr id="1655972847" name="Text Box 17"/>
                        <wps:cNvSpPr txBox="1">
                          <a:spLocks noChangeArrowheads="1"/>
                        </wps:cNvSpPr>
                        <wps:spPr bwMode="auto">
                          <a:xfrm>
                            <a:off x="2750331" y="164416"/>
                            <a:ext cx="3581921" cy="1216041"/>
                          </a:xfrm>
                          <a:prstGeom prst="rect">
                            <a:avLst/>
                          </a:prstGeom>
                          <a:noFill/>
                          <a:ln w="9525">
                            <a:noFill/>
                            <a:miter lim="800000"/>
                            <a:headEnd/>
                            <a:tailEnd/>
                          </a:ln>
                        </wps:spPr>
                        <wps:txbx>
                          <w:txbxContent>
                            <w:p w14:paraId="313621F1" w14:textId="77777777" w:rsidR="004D6D88" w:rsidRPr="0010407E" w:rsidRDefault="004D6D88" w:rsidP="004D6D88">
                              <w:pPr>
                                <w:tabs>
                                  <w:tab w:val="left" w:pos="540"/>
                                </w:tabs>
                                <w:spacing w:line="240" w:lineRule="auto"/>
                                <w:ind w:left="10" w:hanging="10"/>
                                <w:rPr>
                                  <w:rFonts w:ascii="Bodoni MT" w:hAnsi="Bodoni MT" w:cstheme="minorHAnsi"/>
                                  <w:b/>
                                  <w:bCs/>
                                  <w:noProof/>
                                  <w:color w:val="000000" w:themeColor="text1"/>
                                  <w:sz w:val="36"/>
                                  <w:szCs w:val="36"/>
                                </w:rPr>
                              </w:pPr>
                              <w:r w:rsidRPr="0010407E">
                                <w:rPr>
                                  <w:rFonts w:ascii="Bodoni MT" w:hAnsi="Bodoni MT" w:cstheme="minorHAnsi"/>
                                  <w:b/>
                                  <w:bCs/>
                                  <w:noProof/>
                                  <w:color w:val="000000" w:themeColor="text1"/>
                                  <w:sz w:val="36"/>
                                  <w:szCs w:val="36"/>
                                </w:rPr>
                                <w:t>Helpful Information for Filing 2024 Income Taxes and Proactive Tax Planning for 2025</w:t>
                              </w:r>
                            </w:p>
                            <w:p w14:paraId="04C0F598" w14:textId="77777777" w:rsidR="004D6D88" w:rsidRPr="0010407E" w:rsidRDefault="004D6D88" w:rsidP="004D6D88">
                              <w:pPr>
                                <w:tabs>
                                  <w:tab w:val="left" w:pos="540"/>
                                </w:tabs>
                                <w:ind w:left="2880"/>
                                <w:rPr>
                                  <w:rFonts w:ascii="Bodoni MT" w:hAnsi="Bodoni MT" w:cstheme="minorHAnsi"/>
                                  <w:b/>
                                  <w:bCs/>
                                  <w:noProof/>
                                  <w:color w:val="000000" w:themeColor="text1"/>
                                  <w:sz w:val="36"/>
                                  <w:szCs w:val="36"/>
                                </w:rPr>
                              </w:pPr>
                            </w:p>
                            <w:p w14:paraId="799A6FED" w14:textId="77777777" w:rsidR="004D6D88" w:rsidRPr="0010407E" w:rsidRDefault="004D6D88" w:rsidP="004D6D88">
                              <w:pPr>
                                <w:tabs>
                                  <w:tab w:val="left" w:pos="540"/>
                                </w:tabs>
                                <w:ind w:left="2880"/>
                                <w:rPr>
                                  <w:rFonts w:ascii="Bodoni MT" w:hAnsi="Bodoni MT" w:cstheme="minorHAnsi"/>
                                  <w:b/>
                                  <w:bCs/>
                                  <w:noProof/>
                                  <w:color w:val="000000" w:themeColor="text1"/>
                                  <w:sz w:val="36"/>
                                  <w:szCs w:val="36"/>
                                </w:rPr>
                              </w:pPr>
                            </w:p>
                            <w:p w14:paraId="34C4E1A4" w14:textId="77777777" w:rsidR="004D6D88" w:rsidRPr="0010407E" w:rsidRDefault="004D6D88" w:rsidP="004D6D88">
                              <w:pPr>
                                <w:tabs>
                                  <w:tab w:val="left" w:pos="540"/>
                                </w:tabs>
                                <w:ind w:left="2880"/>
                                <w:rPr>
                                  <w:rFonts w:ascii="Bodoni MT" w:hAnsi="Bodoni MT" w:cstheme="minorHAnsi"/>
                                  <w:b/>
                                  <w:bCs/>
                                  <w:noProof/>
                                  <w:color w:val="000000" w:themeColor="text1"/>
                                  <w:sz w:val="36"/>
                                  <w:szCs w:val="36"/>
                                </w:rPr>
                              </w:pPr>
                            </w:p>
                            <w:p w14:paraId="001124E0" w14:textId="77777777" w:rsidR="004D6D88" w:rsidRPr="0010407E" w:rsidRDefault="004D6D88" w:rsidP="004D6D88">
                              <w:pPr>
                                <w:ind w:right="15"/>
                                <w:rPr>
                                  <w:rFonts w:ascii="Bodoni MT" w:hAnsi="Bodoni MT" w:cstheme="minorHAnsi"/>
                                  <w:b/>
                                  <w:bCs/>
                                  <w:noProof/>
                                  <w:color w:val="000000" w:themeColor="text1"/>
                                  <w:sz w:val="36"/>
                                  <w:szCs w:val="36"/>
                                </w:rPr>
                              </w:pPr>
                            </w:p>
                            <w:p w14:paraId="2CC0661D" w14:textId="77777777" w:rsidR="004D6D88" w:rsidRPr="0010407E" w:rsidRDefault="004D6D88" w:rsidP="004D6D88">
                              <w:pPr>
                                <w:ind w:right="15"/>
                                <w:rPr>
                                  <w:sz w:val="36"/>
                                  <w:szCs w:val="36"/>
                                </w:rPr>
                              </w:pPr>
                            </w:p>
                            <w:p w14:paraId="6C1A3DFA" w14:textId="77777777" w:rsidR="004D6D88" w:rsidRPr="0010407E" w:rsidRDefault="004D6D88" w:rsidP="004D6D88">
                              <w:pPr>
                                <w:ind w:right="15"/>
                                <w:rPr>
                                  <w:sz w:val="36"/>
                                  <w:szCs w:val="36"/>
                                </w:rPr>
                              </w:pPr>
                            </w:p>
                            <w:p w14:paraId="45C88652" w14:textId="77777777" w:rsidR="004D6D88" w:rsidRPr="0010407E" w:rsidRDefault="004D6D88" w:rsidP="004D6D88">
                              <w:pPr>
                                <w:ind w:right="15"/>
                                <w:rPr>
                                  <w:sz w:val="36"/>
                                  <w:szCs w:val="36"/>
                                </w:rPr>
                              </w:pPr>
                            </w:p>
                            <w:p w14:paraId="38D5E436" w14:textId="77777777" w:rsidR="004D6D88" w:rsidRPr="0010407E" w:rsidRDefault="004D6D88" w:rsidP="004D6D88">
                              <w:pPr>
                                <w:ind w:right="15"/>
                                <w:rPr>
                                  <w:sz w:val="36"/>
                                  <w:szCs w:val="36"/>
                                </w:rPr>
                              </w:pPr>
                            </w:p>
                            <w:p w14:paraId="00A0BF17" w14:textId="77777777" w:rsidR="004D6D88" w:rsidRPr="0010407E" w:rsidRDefault="004D6D88" w:rsidP="004D6D88">
                              <w:pPr>
                                <w:ind w:right="15"/>
                                <w:rPr>
                                  <w:sz w:val="36"/>
                                  <w:szCs w:val="36"/>
                                </w:rPr>
                              </w:pPr>
                            </w:p>
                            <w:p w14:paraId="31CF962B" w14:textId="77777777" w:rsidR="004D6D88" w:rsidRPr="0010407E" w:rsidRDefault="004D6D88" w:rsidP="004D6D88">
                              <w:pPr>
                                <w:ind w:right="15"/>
                                <w:rPr>
                                  <w:sz w:val="36"/>
                                  <w:szCs w:val="36"/>
                                </w:rPr>
                              </w:pPr>
                            </w:p>
                            <w:p w14:paraId="03C0CE09" w14:textId="77777777" w:rsidR="004D6D88" w:rsidRPr="0010407E" w:rsidRDefault="004D6D88" w:rsidP="004D6D88">
                              <w:pPr>
                                <w:ind w:right="15"/>
                                <w:rPr>
                                  <w:sz w:val="36"/>
                                  <w:szCs w:val="36"/>
                                </w:rPr>
                              </w:pPr>
                            </w:p>
                            <w:p w14:paraId="16ACE928" w14:textId="77777777" w:rsidR="004D6D88" w:rsidRPr="0010407E" w:rsidRDefault="004D6D88" w:rsidP="004D6D88">
                              <w:pPr>
                                <w:ind w:right="15"/>
                                <w:rPr>
                                  <w:sz w:val="36"/>
                                  <w:szCs w:val="36"/>
                                </w:rPr>
                              </w:pPr>
                            </w:p>
                            <w:p w14:paraId="02795001" w14:textId="77777777" w:rsidR="004D6D88" w:rsidRPr="0010407E" w:rsidRDefault="004D6D88" w:rsidP="004D6D88">
                              <w:pPr>
                                <w:ind w:right="15"/>
                                <w:rPr>
                                  <w:sz w:val="36"/>
                                  <w:szCs w:val="36"/>
                                </w:rPr>
                              </w:pPr>
                            </w:p>
                            <w:p w14:paraId="02FEF57F" w14:textId="77777777" w:rsidR="004D6D88" w:rsidRPr="0010407E" w:rsidRDefault="004D6D88" w:rsidP="004D6D88">
                              <w:pPr>
                                <w:ind w:right="15"/>
                                <w:rPr>
                                  <w:sz w:val="36"/>
                                  <w:szCs w:val="36"/>
                                </w:rPr>
                              </w:pPr>
                            </w:p>
                            <w:p w14:paraId="0A1CAAAC" w14:textId="77777777" w:rsidR="004D6D88" w:rsidRPr="0010407E" w:rsidRDefault="004D6D88" w:rsidP="004D6D88">
                              <w:pPr>
                                <w:ind w:right="15"/>
                                <w:rPr>
                                  <w:sz w:val="36"/>
                                  <w:szCs w:val="36"/>
                                </w:rPr>
                              </w:pPr>
                            </w:p>
                            <w:p w14:paraId="08CC4AAF" w14:textId="77777777" w:rsidR="004D6D88" w:rsidRPr="0010407E" w:rsidRDefault="004D6D88" w:rsidP="004D6D88">
                              <w:pPr>
                                <w:ind w:right="15"/>
                                <w:rPr>
                                  <w:sz w:val="36"/>
                                  <w:szCs w:val="36"/>
                                </w:rPr>
                              </w:pPr>
                            </w:p>
                            <w:p w14:paraId="2059C6A4" w14:textId="77777777" w:rsidR="004D6D88" w:rsidRPr="0010407E" w:rsidRDefault="004D6D88" w:rsidP="004D6D88">
                              <w:pPr>
                                <w:ind w:right="15"/>
                                <w:rPr>
                                  <w:sz w:val="36"/>
                                  <w:szCs w:val="36"/>
                                </w:rPr>
                              </w:pPr>
                            </w:p>
                            <w:p w14:paraId="2F264DEA" w14:textId="77777777" w:rsidR="004D6D88" w:rsidRPr="0010407E" w:rsidRDefault="004D6D88" w:rsidP="004D6D88">
                              <w:pPr>
                                <w:ind w:right="15"/>
                                <w:rPr>
                                  <w:sz w:val="36"/>
                                  <w:szCs w:val="36"/>
                                </w:rPr>
                              </w:pPr>
                            </w:p>
                            <w:p w14:paraId="6B87C8DF" w14:textId="77777777" w:rsidR="004D6D88" w:rsidRPr="0010407E" w:rsidRDefault="004D6D88" w:rsidP="004D6D88">
                              <w:pPr>
                                <w:ind w:right="15"/>
                                <w:rPr>
                                  <w:sz w:val="36"/>
                                  <w:szCs w:val="36"/>
                                </w:rPr>
                              </w:pPr>
                            </w:p>
                            <w:p w14:paraId="5331FC0F" w14:textId="77777777" w:rsidR="004D6D88" w:rsidRPr="0010407E" w:rsidRDefault="004D6D88" w:rsidP="004D6D88">
                              <w:pPr>
                                <w:ind w:right="15"/>
                                <w:rPr>
                                  <w:sz w:val="36"/>
                                  <w:szCs w:val="36"/>
                                </w:rPr>
                              </w:pPr>
                            </w:p>
                            <w:p w14:paraId="3F9FBEC4" w14:textId="77777777" w:rsidR="004D6D88" w:rsidRPr="0010407E" w:rsidRDefault="004D6D88" w:rsidP="004D6D88">
                              <w:pPr>
                                <w:ind w:right="15"/>
                                <w:rPr>
                                  <w:sz w:val="36"/>
                                  <w:szCs w:val="36"/>
                                </w:rPr>
                              </w:pPr>
                            </w:p>
                            <w:p w14:paraId="6E662D95" w14:textId="77777777" w:rsidR="004D6D88" w:rsidRPr="0010407E" w:rsidRDefault="004D6D88" w:rsidP="004D6D88">
                              <w:pPr>
                                <w:ind w:right="15"/>
                                <w:rPr>
                                  <w:sz w:val="36"/>
                                  <w:szCs w:val="36"/>
                                </w:rPr>
                              </w:pPr>
                            </w:p>
                            <w:p w14:paraId="60EF98CD" w14:textId="77777777" w:rsidR="004D6D88" w:rsidRPr="0010407E" w:rsidRDefault="004D6D88" w:rsidP="004D6D88">
                              <w:pPr>
                                <w:ind w:right="15"/>
                                <w:rPr>
                                  <w:sz w:val="36"/>
                                  <w:szCs w:val="36"/>
                                </w:rPr>
                              </w:pPr>
                            </w:p>
                            <w:p w14:paraId="62C5CB0F" w14:textId="77777777" w:rsidR="004D6D88" w:rsidRPr="0010407E" w:rsidRDefault="004D6D88" w:rsidP="004D6D88">
                              <w:pPr>
                                <w:ind w:right="15"/>
                                <w:rPr>
                                  <w:sz w:val="36"/>
                                  <w:szCs w:val="36"/>
                                </w:rPr>
                              </w:pPr>
                            </w:p>
                            <w:p w14:paraId="590BEF71" w14:textId="77777777" w:rsidR="004D6D88" w:rsidRPr="0010407E" w:rsidRDefault="004D6D88" w:rsidP="004D6D88">
                              <w:pPr>
                                <w:ind w:right="15"/>
                                <w:rPr>
                                  <w:sz w:val="36"/>
                                  <w:szCs w:val="36"/>
                                </w:rPr>
                              </w:pPr>
                            </w:p>
                            <w:p w14:paraId="39ED9898" w14:textId="77777777" w:rsidR="004D6D88" w:rsidRPr="0010407E" w:rsidRDefault="004D6D88" w:rsidP="004D6D88">
                              <w:pPr>
                                <w:ind w:right="15"/>
                                <w:rPr>
                                  <w:sz w:val="36"/>
                                  <w:szCs w:val="36"/>
                                </w:rPr>
                              </w:pPr>
                            </w:p>
                            <w:p w14:paraId="6B03D130" w14:textId="77777777" w:rsidR="004D6D88" w:rsidRPr="0010407E" w:rsidRDefault="004D6D88" w:rsidP="004D6D88">
                              <w:pPr>
                                <w:ind w:right="15"/>
                                <w:rPr>
                                  <w:sz w:val="36"/>
                                  <w:szCs w:val="36"/>
                                </w:rPr>
                              </w:pPr>
                            </w:p>
                            <w:p w14:paraId="0C7D13B4" w14:textId="77777777" w:rsidR="004D6D88" w:rsidRPr="0010407E" w:rsidRDefault="004D6D88" w:rsidP="004D6D88">
                              <w:pPr>
                                <w:ind w:right="15"/>
                                <w:rPr>
                                  <w:sz w:val="36"/>
                                  <w:szCs w:val="36"/>
                                </w:rPr>
                              </w:pPr>
                            </w:p>
                            <w:p w14:paraId="35699E35" w14:textId="77777777" w:rsidR="004D6D88" w:rsidRPr="0010407E" w:rsidRDefault="004D6D88" w:rsidP="004D6D88">
                              <w:pPr>
                                <w:ind w:right="15"/>
                                <w:rPr>
                                  <w:sz w:val="36"/>
                                  <w:szCs w:val="36"/>
                                </w:rPr>
                              </w:pPr>
                            </w:p>
                            <w:p w14:paraId="2FE72B7A" w14:textId="77777777" w:rsidR="004D6D88" w:rsidRPr="0010407E" w:rsidRDefault="004D6D88" w:rsidP="004D6D88">
                              <w:pPr>
                                <w:ind w:right="15"/>
                                <w:rPr>
                                  <w:sz w:val="36"/>
                                  <w:szCs w:val="36"/>
                                </w:rPr>
                              </w:pPr>
                            </w:p>
                            <w:p w14:paraId="527BA117" w14:textId="77777777" w:rsidR="004D6D88" w:rsidRPr="0010407E" w:rsidRDefault="004D6D88" w:rsidP="004D6D88">
                              <w:pPr>
                                <w:ind w:right="15"/>
                                <w:rPr>
                                  <w:sz w:val="36"/>
                                  <w:szCs w:val="36"/>
                                </w:rPr>
                              </w:pPr>
                            </w:p>
                            <w:p w14:paraId="6BDFCAEA" w14:textId="77777777" w:rsidR="004D6D88" w:rsidRPr="0010407E" w:rsidRDefault="004D6D88" w:rsidP="004D6D88">
                              <w:pPr>
                                <w:ind w:right="15"/>
                                <w:rPr>
                                  <w:sz w:val="36"/>
                                  <w:szCs w:val="36"/>
                                </w:rPr>
                              </w:pPr>
                            </w:p>
                            <w:p w14:paraId="037871DE" w14:textId="77777777" w:rsidR="004D6D88" w:rsidRPr="0010407E" w:rsidRDefault="004D6D88" w:rsidP="004D6D88">
                              <w:pPr>
                                <w:ind w:right="15"/>
                                <w:rPr>
                                  <w:sz w:val="36"/>
                                  <w:szCs w:val="36"/>
                                </w:rPr>
                              </w:pPr>
                            </w:p>
                            <w:p w14:paraId="3EB4F2B1" w14:textId="77777777" w:rsidR="004D6D88" w:rsidRPr="0010407E" w:rsidRDefault="004D6D88" w:rsidP="004D6D88">
                              <w:pPr>
                                <w:ind w:right="15"/>
                                <w:rPr>
                                  <w:sz w:val="36"/>
                                  <w:szCs w:val="36"/>
                                </w:rPr>
                              </w:pPr>
                            </w:p>
                            <w:p w14:paraId="3ECF4E1D" w14:textId="77777777" w:rsidR="004D6D88" w:rsidRPr="0010407E" w:rsidRDefault="004D6D88" w:rsidP="004D6D88">
                              <w:pPr>
                                <w:ind w:right="15"/>
                                <w:rPr>
                                  <w:sz w:val="36"/>
                                  <w:szCs w:val="36"/>
                                </w:rPr>
                              </w:pPr>
                            </w:p>
                            <w:p w14:paraId="31F471E6" w14:textId="77777777" w:rsidR="004D6D88" w:rsidRPr="0010407E" w:rsidRDefault="004D6D88" w:rsidP="004D6D88">
                              <w:pPr>
                                <w:ind w:right="15"/>
                                <w:rPr>
                                  <w:sz w:val="36"/>
                                  <w:szCs w:val="36"/>
                                </w:rPr>
                              </w:pPr>
                            </w:p>
                            <w:p w14:paraId="09C24359" w14:textId="77777777" w:rsidR="004D6D88" w:rsidRPr="0010407E" w:rsidRDefault="004D6D88" w:rsidP="004D6D88">
                              <w:pPr>
                                <w:ind w:right="15"/>
                                <w:rPr>
                                  <w:sz w:val="36"/>
                                  <w:szCs w:val="36"/>
                                </w:rPr>
                              </w:pPr>
                            </w:p>
                            <w:p w14:paraId="7C9E690C" w14:textId="77777777" w:rsidR="004D6D88" w:rsidRPr="0010407E" w:rsidRDefault="004D6D88" w:rsidP="004D6D88">
                              <w:pPr>
                                <w:ind w:right="15"/>
                                <w:rPr>
                                  <w:sz w:val="36"/>
                                  <w:szCs w:val="36"/>
                                </w:rPr>
                              </w:pPr>
                            </w:p>
                            <w:p w14:paraId="6430E8A5" w14:textId="77777777" w:rsidR="004D6D88" w:rsidRPr="0010407E" w:rsidRDefault="004D6D88" w:rsidP="004D6D88">
                              <w:pPr>
                                <w:ind w:right="15"/>
                                <w:rPr>
                                  <w:sz w:val="36"/>
                                  <w:szCs w:val="36"/>
                                </w:rPr>
                              </w:pPr>
                            </w:p>
                            <w:p w14:paraId="4359E260" w14:textId="77777777" w:rsidR="004D6D88" w:rsidRPr="0010407E" w:rsidRDefault="004D6D88" w:rsidP="004D6D88">
                              <w:pPr>
                                <w:ind w:right="15"/>
                                <w:rPr>
                                  <w:sz w:val="36"/>
                                  <w:szCs w:val="36"/>
                                </w:rPr>
                              </w:pPr>
                            </w:p>
                            <w:p w14:paraId="6A4E4DF2" w14:textId="77777777" w:rsidR="004D6D88" w:rsidRPr="0010407E" w:rsidRDefault="004D6D88" w:rsidP="004D6D88">
                              <w:pPr>
                                <w:ind w:right="15"/>
                                <w:rPr>
                                  <w:sz w:val="36"/>
                                  <w:szCs w:val="36"/>
                                </w:rPr>
                              </w:pPr>
                            </w:p>
                            <w:p w14:paraId="59112B48" w14:textId="77777777" w:rsidR="004D6D88" w:rsidRPr="0010407E" w:rsidRDefault="004D6D88" w:rsidP="004D6D88">
                              <w:pPr>
                                <w:ind w:right="15"/>
                                <w:rPr>
                                  <w:sz w:val="36"/>
                                  <w:szCs w:val="36"/>
                                </w:rPr>
                              </w:pPr>
                            </w:p>
                            <w:p w14:paraId="02B6585B" w14:textId="77777777" w:rsidR="004D6D88" w:rsidRPr="0010407E" w:rsidRDefault="004D6D88" w:rsidP="004D6D88">
                              <w:pPr>
                                <w:ind w:right="15"/>
                                <w:rPr>
                                  <w:sz w:val="36"/>
                                  <w:szCs w:val="36"/>
                                </w:rPr>
                              </w:pPr>
                            </w:p>
                            <w:p w14:paraId="28683D74" w14:textId="77777777" w:rsidR="004D6D88" w:rsidRPr="0010407E" w:rsidRDefault="004D6D88" w:rsidP="004D6D88">
                              <w:pPr>
                                <w:ind w:right="15"/>
                                <w:rPr>
                                  <w:sz w:val="36"/>
                                  <w:szCs w:val="36"/>
                                </w:rPr>
                              </w:pPr>
                            </w:p>
                            <w:p w14:paraId="420A4CEE" w14:textId="77777777" w:rsidR="004D6D88" w:rsidRPr="0010407E" w:rsidRDefault="004D6D88" w:rsidP="004D6D88">
                              <w:pPr>
                                <w:ind w:right="15"/>
                                <w:rPr>
                                  <w:sz w:val="36"/>
                                  <w:szCs w:val="36"/>
                                </w:rPr>
                              </w:pPr>
                            </w:p>
                            <w:p w14:paraId="20362360" w14:textId="77777777" w:rsidR="004D6D88" w:rsidRPr="0010407E" w:rsidRDefault="004D6D88" w:rsidP="004D6D88">
                              <w:pPr>
                                <w:ind w:right="15"/>
                                <w:rPr>
                                  <w:sz w:val="36"/>
                                  <w:szCs w:val="36"/>
                                </w:rPr>
                              </w:pPr>
                            </w:p>
                            <w:p w14:paraId="57F7D657" w14:textId="77777777" w:rsidR="004D6D88" w:rsidRPr="0010407E" w:rsidRDefault="004D6D88" w:rsidP="004D6D88">
                              <w:pPr>
                                <w:ind w:right="15"/>
                                <w:rPr>
                                  <w:sz w:val="36"/>
                                  <w:szCs w:val="36"/>
                                </w:rPr>
                              </w:pPr>
                            </w:p>
                            <w:p w14:paraId="59E6B7D9" w14:textId="77777777" w:rsidR="004D6D88" w:rsidRPr="0010407E" w:rsidRDefault="004D6D88" w:rsidP="004D6D88">
                              <w:pPr>
                                <w:ind w:right="15"/>
                                <w:rPr>
                                  <w:sz w:val="36"/>
                                  <w:szCs w:val="36"/>
                                </w:rPr>
                              </w:pPr>
                            </w:p>
                            <w:p w14:paraId="0327DD6C" w14:textId="77777777" w:rsidR="004D6D88" w:rsidRPr="0010407E" w:rsidRDefault="004D6D88" w:rsidP="004D6D88">
                              <w:pPr>
                                <w:ind w:right="15"/>
                                <w:rPr>
                                  <w:sz w:val="36"/>
                                  <w:szCs w:val="36"/>
                                </w:rPr>
                              </w:pPr>
                            </w:p>
                            <w:p w14:paraId="2B6626B1" w14:textId="77777777" w:rsidR="004D6D88" w:rsidRPr="0010407E" w:rsidRDefault="004D6D88" w:rsidP="004D6D88">
                              <w:pPr>
                                <w:ind w:right="15"/>
                                <w:rPr>
                                  <w:sz w:val="36"/>
                                  <w:szCs w:val="36"/>
                                </w:rPr>
                              </w:pPr>
                            </w:p>
                            <w:p w14:paraId="08E71F76" w14:textId="77777777" w:rsidR="004D6D88" w:rsidRPr="0010407E" w:rsidRDefault="004D6D88" w:rsidP="004D6D88">
                              <w:pPr>
                                <w:ind w:right="15"/>
                                <w:rPr>
                                  <w:sz w:val="36"/>
                                  <w:szCs w:val="36"/>
                                </w:rPr>
                              </w:pPr>
                            </w:p>
                            <w:p w14:paraId="25AE9D1A" w14:textId="77777777" w:rsidR="004D6D88" w:rsidRPr="0010407E" w:rsidRDefault="004D6D88" w:rsidP="004D6D88">
                              <w:pPr>
                                <w:ind w:right="15"/>
                                <w:rPr>
                                  <w:sz w:val="36"/>
                                  <w:szCs w:val="36"/>
                                </w:rPr>
                              </w:pPr>
                            </w:p>
                            <w:p w14:paraId="36CDC0DE" w14:textId="77777777" w:rsidR="004D6D88" w:rsidRPr="0010407E" w:rsidRDefault="004D6D88" w:rsidP="004D6D88">
                              <w:pPr>
                                <w:ind w:right="15"/>
                                <w:rPr>
                                  <w:sz w:val="36"/>
                                  <w:szCs w:val="36"/>
                                </w:rPr>
                              </w:pPr>
                            </w:p>
                            <w:p w14:paraId="0E6CD6FF" w14:textId="77777777" w:rsidR="004D6D88" w:rsidRPr="0010407E" w:rsidRDefault="004D6D88" w:rsidP="004D6D88">
                              <w:pPr>
                                <w:ind w:right="15"/>
                                <w:rPr>
                                  <w:sz w:val="36"/>
                                  <w:szCs w:val="36"/>
                                </w:rPr>
                              </w:pPr>
                            </w:p>
                            <w:p w14:paraId="0080C005" w14:textId="77777777" w:rsidR="004D6D88" w:rsidRPr="0010407E" w:rsidRDefault="004D6D88" w:rsidP="004D6D88">
                              <w:pPr>
                                <w:ind w:right="15"/>
                                <w:rPr>
                                  <w:sz w:val="36"/>
                                  <w:szCs w:val="36"/>
                                </w:rPr>
                              </w:pPr>
                            </w:p>
                            <w:p w14:paraId="665328F3" w14:textId="77777777" w:rsidR="004D6D88" w:rsidRPr="0010407E" w:rsidRDefault="004D6D88" w:rsidP="004D6D88">
                              <w:pPr>
                                <w:ind w:right="15"/>
                                <w:rPr>
                                  <w:sz w:val="36"/>
                                  <w:szCs w:val="36"/>
                                </w:rPr>
                              </w:pPr>
                            </w:p>
                            <w:p w14:paraId="1F56E7C5" w14:textId="77777777" w:rsidR="004D6D88" w:rsidRPr="0010407E" w:rsidRDefault="004D6D88" w:rsidP="004D6D88">
                              <w:pPr>
                                <w:ind w:right="15"/>
                                <w:rPr>
                                  <w:sz w:val="36"/>
                                  <w:szCs w:val="36"/>
                                </w:rPr>
                              </w:pPr>
                            </w:p>
                            <w:p w14:paraId="64062850" w14:textId="77777777" w:rsidR="004D6D88" w:rsidRPr="0010407E" w:rsidRDefault="004D6D88" w:rsidP="004D6D88">
                              <w:pPr>
                                <w:ind w:right="15"/>
                                <w:rPr>
                                  <w:sz w:val="36"/>
                                  <w:szCs w:val="36"/>
                                </w:rPr>
                              </w:pPr>
                            </w:p>
                            <w:p w14:paraId="5B45644C" w14:textId="77777777" w:rsidR="004D6D88" w:rsidRPr="0010407E" w:rsidRDefault="004D6D88" w:rsidP="004D6D88">
                              <w:pPr>
                                <w:ind w:right="15"/>
                                <w:rPr>
                                  <w:sz w:val="36"/>
                                  <w:szCs w:val="36"/>
                                </w:rPr>
                              </w:pPr>
                            </w:p>
                            <w:p w14:paraId="10258C48" w14:textId="77777777" w:rsidR="004D6D88" w:rsidRPr="0010407E" w:rsidRDefault="004D6D88" w:rsidP="004D6D88">
                              <w:pPr>
                                <w:ind w:right="15"/>
                                <w:rPr>
                                  <w:sz w:val="36"/>
                                  <w:szCs w:val="36"/>
                                </w:rPr>
                              </w:pPr>
                            </w:p>
                            <w:p w14:paraId="0B836360" w14:textId="77777777" w:rsidR="004D6D88" w:rsidRPr="0010407E" w:rsidRDefault="004D6D88" w:rsidP="004D6D88">
                              <w:pPr>
                                <w:ind w:right="15"/>
                                <w:rPr>
                                  <w:sz w:val="36"/>
                                  <w:szCs w:val="36"/>
                                </w:rPr>
                              </w:pPr>
                            </w:p>
                            <w:p w14:paraId="4A881CB6" w14:textId="77777777" w:rsidR="004D6D88" w:rsidRPr="0010407E" w:rsidRDefault="004D6D88" w:rsidP="004D6D88">
                              <w:pPr>
                                <w:tabs>
                                  <w:tab w:val="left" w:pos="540"/>
                                </w:tabs>
                                <w:spacing w:line="240" w:lineRule="auto"/>
                                <w:rPr>
                                  <w:rFonts w:ascii="Bodoni MT" w:hAnsi="Bodoni MT" w:cstheme="minorHAnsi"/>
                                  <w:b/>
                                  <w:bCs/>
                                  <w:noProof/>
                                  <w:color w:val="000000" w:themeColor="text1"/>
                                  <w:sz w:val="36"/>
                                  <w:szCs w:val="36"/>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28E07EC" id="Group 8" o:spid="_x0000_s1026" style="position:absolute;left:0;text-align:left;margin-left:0;margin-top:-23pt;width:623.7pt;height:189.45pt;z-index:251773952;mso-position-horizontal:center;mso-position-horizontal-relative:margin" coordsize="79918,25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">
                <v:group id="Group 760530643" o:spid="_x0000_s1027" style="position:absolute;width:79918;height:25489" coordsize="79918,2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">
                  <v:group id="Group 2072469852" o:spid="_x0000_s1028" style="position:absolute;width:79918;height:24966" coordsize="79921,2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9" type="#_x0000_t114" style="position:absolute;top:17892;width:79921;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" fillcolor="#0d0d0d" stroked="f">
                      <v:textbox>
                        <w:txbxContent>
                          <w:p w14:paraId="634C4149" w14:textId="77777777" w:rsidR="004D6D88" w:rsidRDefault="004D6D88" w:rsidP="004D6D88">
                            <w:pPr>
                              <w:jc w:val="right"/>
                              <w:rPr>
                                <w:color w:val="006600"/>
                                <w:sz w:val="40"/>
                                <w:szCs w:val="40"/>
                              </w:rPr>
                            </w:pPr>
                            <w:r>
                              <w:rPr>
                                <w:rFonts w:ascii="Cambria" w:hAnsi="Cambria"/>
                                <w:b/>
                                <w:bCs/>
                                <w:color w:val="006600"/>
                                <w:sz w:val="4"/>
                                <w:szCs w:val="4"/>
                              </w:rPr>
                              <w:br/>
                            </w:r>
                            <w:r>
                              <w:rPr>
                                <w:rFonts w:ascii="Cambria" w:hAnsi="Cambria"/>
                                <w:b/>
                                <w:bCs/>
                                <w:color w:val="006600"/>
                                <w:sz w:val="4"/>
                                <w:szCs w:val="4"/>
                              </w:rPr>
                              <w:br/>
                            </w:r>
                            <w:r>
                              <w:rPr>
                                <w:rFonts w:ascii="Cambria" w:hAnsi="Cambria"/>
                                <w:b/>
                                <w:bCs/>
                                <w:color w:val="006600"/>
                                <w:sz w:val="4"/>
                                <w:szCs w:val="4"/>
                              </w:rPr>
                              <w:br/>
                            </w:r>
                          </w:p>
                        </w:txbxContent>
                      </v:textbox>
                    </v:shape>
                    <v:shape id="_x0000_s1030" type="#_x0000_t114" style="position:absolute;left:609;width:79312;height:2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" fillcolor="#bf9000" stroked="f">
                      <v:fill color2="#767171" rotate="t" angle="90" colors="0 #bf9000;19005f #fff2cc;24945f #f4e8c5;45220f #b9b09e;1 #767171" focus="100%" type="gradient"/>
                      <v:textbox>
                        <w:txbxContent>
                          <w:p w14:paraId="3EEA0B53" w14:textId="77777777" w:rsidR="004D6D88" w:rsidRDefault="004D6D88" w:rsidP="004D6D88">
                            <w:pPr>
                              <w:jc w:val="right"/>
                              <w:rPr>
                                <w:color w:val="006600"/>
                                <w:sz w:val="40"/>
                                <w:szCs w:val="40"/>
                              </w:rPr>
                            </w:pPr>
                            <w:r>
                              <w:rPr>
                                <w:rFonts w:ascii="Cambria" w:hAnsi="Cambria"/>
                                <w:b/>
                                <w:bCs/>
                                <w:color w:val="006600"/>
                                <w:sz w:val="4"/>
                                <w:szCs w:val="4"/>
                              </w:rPr>
                              <w:br/>
                            </w:r>
                            <w:r>
                              <w:rPr>
                                <w:rFonts w:ascii="Cambria" w:hAnsi="Cambria"/>
                                <w:b/>
                                <w:bCs/>
                                <w:color w:val="006600"/>
                                <w:sz w:val="4"/>
                                <w:szCs w:val="4"/>
                              </w:rPr>
                              <w:br/>
                            </w:r>
                            <w:r>
                              <w:rPr>
                                <w:rFonts w:ascii="Cambria" w:hAnsi="Cambria"/>
                                <w:b/>
                                <w:bCs/>
                                <w:color w:val="006600"/>
                                <w:sz w:val="4"/>
                                <w:szCs w:val="4"/>
                              </w:rPr>
                              <w:br/>
                            </w:r>
                          </w:p>
                        </w:txbxContent>
                      </v:textbox>
                    </v:shape>
                  </v:group>
                  <v:group id="Group 1007039043" o:spid="_x0000_s1031" style="position:absolute;left:1667;top:2887;width:34435;height:22602" coordorigin="1667,2887" coordsize="34434,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4197561" o:spid="_x0000_s1032" type="#_x0000_t75" style="position:absolute;left:3404;top:2887;width:30569;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_x0000_s1033" type="#_x0000_t202" style="position:absolute;left:1667;top:16473;width:34435;height:9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" filled="f" stroked="f">
                      <v:textbox>
                        <w:txbxContent>
                          <w:p w14:paraId="17AFDA3E" w14:textId="77777777" w:rsidR="004D6D88" w:rsidRDefault="004D6D88" w:rsidP="004D6D88">
                            <w:pPr>
                              <w:jc w:val="center"/>
                              <w:rPr>
                                <w:rFonts w:ascii="Arial Nova Light" w:hAnsi="Arial Nova Light"/>
                                <w:color w:val="000000" w:themeColor="text1"/>
                                <w:sz w:val="18"/>
                                <w:szCs w:val="18"/>
                              </w:rPr>
                            </w:pPr>
                            <w:r>
                              <w:rPr>
                                <w:rFonts w:ascii="Arial Nova Light" w:hAnsi="Arial Nova Light"/>
                                <w:color w:val="000000" w:themeColor="text1"/>
                                <w:sz w:val="18"/>
                                <w:szCs w:val="18"/>
                              </w:rPr>
                              <w:t xml:space="preserve">8785 N. Government Way / PO Box 2813, Hayden, ID 83835 </w:t>
                            </w:r>
                            <w:r>
                              <w:rPr>
                                <w:rFonts w:ascii="Arial Nova Light" w:hAnsi="Arial Nova Light"/>
                                <w:color w:val="000000" w:themeColor="text1"/>
                                <w:sz w:val="18"/>
                                <w:szCs w:val="18"/>
                              </w:rPr>
                              <w:br/>
                              <w:t xml:space="preserve">208.762.7773 or 888.862.8353 </w:t>
                            </w:r>
                            <w:r>
                              <w:rPr>
                                <w:rFonts w:ascii="Arial Nova Light" w:hAnsi="Arial Nova Light"/>
                                <w:color w:val="000000" w:themeColor="text1"/>
                                <w:sz w:val="18"/>
                                <w:szCs w:val="18"/>
                              </w:rPr>
                              <w:br/>
                              <w:t>skuebler@gnwealth.com</w:t>
                            </w:r>
                            <w:r>
                              <w:rPr>
                                <w:rFonts w:ascii="Arial Nova Light" w:hAnsi="Arial Nova Light"/>
                                <w:color w:val="000000" w:themeColor="text1"/>
                                <w:sz w:val="18"/>
                                <w:szCs w:val="18"/>
                              </w:rPr>
                              <w:br/>
                              <w:t xml:space="preserve">www.gnwealth.com </w:t>
                            </w:r>
                          </w:p>
                        </w:txbxContent>
                      </v:textbox>
                    </v:shape>
                  </v:group>
                  <v:shape id="_x0000_s1034" type="#_x0000_t202" style="position:absolute;left:41635;top:15225;width:212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" filled="f" stroked="f">
                    <v:textbox>
                      <w:txbxContent>
                        <w:p w14:paraId="4BC49F03" w14:textId="77777777" w:rsidR="004D6D88" w:rsidRDefault="004D6D88" w:rsidP="004D6D88">
                          <w:pPr>
                            <w:jc w:val="center"/>
                            <w:rPr>
                              <w:rFonts w:ascii="Arial Nova Light" w:hAnsi="Arial Nova Light"/>
                              <w:color w:val="000000" w:themeColor="text1"/>
                              <w:sz w:val="18"/>
                              <w:szCs w:val="18"/>
                            </w:rPr>
                          </w:pPr>
                          <w:r>
                            <w:rPr>
                              <w:rFonts w:ascii="Arial Nova Light" w:hAnsi="Arial Nova Light"/>
                              <w:color w:val="000000" w:themeColor="text1"/>
                              <w:sz w:val="18"/>
                              <w:szCs w:val="18"/>
                            </w:rPr>
                            <w:t>Shayne D. Kuebler, Investment Advisor</w:t>
                          </w:r>
                        </w:p>
                      </w:txbxContent>
                    </v:textbox>
                  </v:shape>
                  <v:shape id="Picture 780146862" o:spid="_x0000_s1035" type="#_x0000_t75" style="position:absolute;left:64050;top:2436;width:12189;height:1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" stroked="t" strokecolor="#bf9000">
                    <v:imagedata r:id="rId11" o:title=""/>
                    <v:path arrowok="t"/>
                  </v:shape>
                </v:group>
                <v:shape id="Text Box 17" o:spid="_x0000_s1036" type="#_x0000_t202" style="position:absolute;left:27503;top:1644;width:35819;height:1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" filled="f" stroked="f">
                  <v:textbox>
                    <w:txbxContent>
                      <w:p w14:paraId="313621F1" w14:textId="77777777" w:rsidR="004D6D88" w:rsidRPr="0010407E" w:rsidRDefault="004D6D88" w:rsidP="004D6D88">
                        <w:pPr>
                          <w:tabs>
                            <w:tab w:val="left" w:pos="540"/>
                          </w:tabs>
                          <w:spacing w:line="240" w:lineRule="auto"/>
                          <w:ind w:left="10" w:hanging="10"/>
                          <w:rPr>
                            <w:rFonts w:ascii="Bodoni MT" w:hAnsi="Bodoni MT" w:cstheme="minorHAnsi"/>
                            <w:b/>
                            <w:bCs/>
                            <w:noProof/>
                            <w:color w:val="000000" w:themeColor="text1"/>
                            <w:sz w:val="36"/>
                            <w:szCs w:val="36"/>
                          </w:rPr>
                        </w:pPr>
                        <w:r w:rsidRPr="0010407E">
                          <w:rPr>
                            <w:rFonts w:ascii="Bodoni MT" w:hAnsi="Bodoni MT" w:cstheme="minorHAnsi"/>
                            <w:b/>
                            <w:bCs/>
                            <w:noProof/>
                            <w:color w:val="000000" w:themeColor="text1"/>
                            <w:sz w:val="36"/>
                            <w:szCs w:val="36"/>
                          </w:rPr>
                          <w:t>Helpful Information for Filing 2024 Income Taxes and Proactive Tax Planning for 2025</w:t>
                        </w:r>
                      </w:p>
                      <w:p w14:paraId="04C0F598" w14:textId="77777777" w:rsidR="004D6D88" w:rsidRPr="0010407E" w:rsidRDefault="004D6D88" w:rsidP="004D6D88">
                        <w:pPr>
                          <w:tabs>
                            <w:tab w:val="left" w:pos="540"/>
                          </w:tabs>
                          <w:ind w:left="2880"/>
                          <w:rPr>
                            <w:rFonts w:ascii="Bodoni MT" w:hAnsi="Bodoni MT" w:cstheme="minorHAnsi"/>
                            <w:b/>
                            <w:bCs/>
                            <w:noProof/>
                            <w:color w:val="000000" w:themeColor="text1"/>
                            <w:sz w:val="36"/>
                            <w:szCs w:val="36"/>
                          </w:rPr>
                        </w:pPr>
                      </w:p>
                      <w:p w14:paraId="799A6FED" w14:textId="77777777" w:rsidR="004D6D88" w:rsidRPr="0010407E" w:rsidRDefault="004D6D88" w:rsidP="004D6D88">
                        <w:pPr>
                          <w:tabs>
                            <w:tab w:val="left" w:pos="540"/>
                          </w:tabs>
                          <w:ind w:left="2880"/>
                          <w:rPr>
                            <w:rFonts w:ascii="Bodoni MT" w:hAnsi="Bodoni MT" w:cstheme="minorHAnsi"/>
                            <w:b/>
                            <w:bCs/>
                            <w:noProof/>
                            <w:color w:val="000000" w:themeColor="text1"/>
                            <w:sz w:val="36"/>
                            <w:szCs w:val="36"/>
                          </w:rPr>
                        </w:pPr>
                      </w:p>
                      <w:p w14:paraId="34C4E1A4" w14:textId="77777777" w:rsidR="004D6D88" w:rsidRPr="0010407E" w:rsidRDefault="004D6D88" w:rsidP="004D6D88">
                        <w:pPr>
                          <w:tabs>
                            <w:tab w:val="left" w:pos="540"/>
                          </w:tabs>
                          <w:ind w:left="2880"/>
                          <w:rPr>
                            <w:rFonts w:ascii="Bodoni MT" w:hAnsi="Bodoni MT" w:cstheme="minorHAnsi"/>
                            <w:b/>
                            <w:bCs/>
                            <w:noProof/>
                            <w:color w:val="000000" w:themeColor="text1"/>
                            <w:sz w:val="36"/>
                            <w:szCs w:val="36"/>
                          </w:rPr>
                        </w:pPr>
                      </w:p>
                      <w:p w14:paraId="001124E0" w14:textId="77777777" w:rsidR="004D6D88" w:rsidRPr="0010407E" w:rsidRDefault="004D6D88" w:rsidP="004D6D88">
                        <w:pPr>
                          <w:ind w:right="15"/>
                          <w:rPr>
                            <w:rFonts w:ascii="Bodoni MT" w:hAnsi="Bodoni MT" w:cstheme="minorHAnsi"/>
                            <w:b/>
                            <w:bCs/>
                            <w:noProof/>
                            <w:color w:val="000000" w:themeColor="text1"/>
                            <w:sz w:val="36"/>
                            <w:szCs w:val="36"/>
                          </w:rPr>
                        </w:pPr>
                      </w:p>
                      <w:p w14:paraId="2CC0661D" w14:textId="77777777" w:rsidR="004D6D88" w:rsidRPr="0010407E" w:rsidRDefault="004D6D88" w:rsidP="004D6D88">
                        <w:pPr>
                          <w:ind w:right="15"/>
                          <w:rPr>
                            <w:sz w:val="36"/>
                            <w:szCs w:val="36"/>
                          </w:rPr>
                        </w:pPr>
                      </w:p>
                      <w:p w14:paraId="6C1A3DFA" w14:textId="77777777" w:rsidR="004D6D88" w:rsidRPr="0010407E" w:rsidRDefault="004D6D88" w:rsidP="004D6D88">
                        <w:pPr>
                          <w:ind w:right="15"/>
                          <w:rPr>
                            <w:sz w:val="36"/>
                            <w:szCs w:val="36"/>
                          </w:rPr>
                        </w:pPr>
                      </w:p>
                      <w:p w14:paraId="45C88652" w14:textId="77777777" w:rsidR="004D6D88" w:rsidRPr="0010407E" w:rsidRDefault="004D6D88" w:rsidP="004D6D88">
                        <w:pPr>
                          <w:ind w:right="15"/>
                          <w:rPr>
                            <w:sz w:val="36"/>
                            <w:szCs w:val="36"/>
                          </w:rPr>
                        </w:pPr>
                      </w:p>
                      <w:p w14:paraId="38D5E436" w14:textId="77777777" w:rsidR="004D6D88" w:rsidRPr="0010407E" w:rsidRDefault="004D6D88" w:rsidP="004D6D88">
                        <w:pPr>
                          <w:ind w:right="15"/>
                          <w:rPr>
                            <w:sz w:val="36"/>
                            <w:szCs w:val="36"/>
                          </w:rPr>
                        </w:pPr>
                      </w:p>
                      <w:p w14:paraId="00A0BF17" w14:textId="77777777" w:rsidR="004D6D88" w:rsidRPr="0010407E" w:rsidRDefault="004D6D88" w:rsidP="004D6D88">
                        <w:pPr>
                          <w:ind w:right="15"/>
                          <w:rPr>
                            <w:sz w:val="36"/>
                            <w:szCs w:val="36"/>
                          </w:rPr>
                        </w:pPr>
                      </w:p>
                      <w:p w14:paraId="31CF962B" w14:textId="77777777" w:rsidR="004D6D88" w:rsidRPr="0010407E" w:rsidRDefault="004D6D88" w:rsidP="004D6D88">
                        <w:pPr>
                          <w:ind w:right="15"/>
                          <w:rPr>
                            <w:sz w:val="36"/>
                            <w:szCs w:val="36"/>
                          </w:rPr>
                        </w:pPr>
                      </w:p>
                      <w:p w14:paraId="03C0CE09" w14:textId="77777777" w:rsidR="004D6D88" w:rsidRPr="0010407E" w:rsidRDefault="004D6D88" w:rsidP="004D6D88">
                        <w:pPr>
                          <w:ind w:right="15"/>
                          <w:rPr>
                            <w:sz w:val="36"/>
                            <w:szCs w:val="36"/>
                          </w:rPr>
                        </w:pPr>
                      </w:p>
                      <w:p w14:paraId="16ACE928" w14:textId="77777777" w:rsidR="004D6D88" w:rsidRPr="0010407E" w:rsidRDefault="004D6D88" w:rsidP="004D6D88">
                        <w:pPr>
                          <w:ind w:right="15"/>
                          <w:rPr>
                            <w:sz w:val="36"/>
                            <w:szCs w:val="36"/>
                          </w:rPr>
                        </w:pPr>
                      </w:p>
                      <w:p w14:paraId="02795001" w14:textId="77777777" w:rsidR="004D6D88" w:rsidRPr="0010407E" w:rsidRDefault="004D6D88" w:rsidP="004D6D88">
                        <w:pPr>
                          <w:ind w:right="15"/>
                          <w:rPr>
                            <w:sz w:val="36"/>
                            <w:szCs w:val="36"/>
                          </w:rPr>
                        </w:pPr>
                      </w:p>
                      <w:p w14:paraId="02FEF57F" w14:textId="77777777" w:rsidR="004D6D88" w:rsidRPr="0010407E" w:rsidRDefault="004D6D88" w:rsidP="004D6D88">
                        <w:pPr>
                          <w:ind w:right="15"/>
                          <w:rPr>
                            <w:sz w:val="36"/>
                            <w:szCs w:val="36"/>
                          </w:rPr>
                        </w:pPr>
                      </w:p>
                      <w:p w14:paraId="0A1CAAAC" w14:textId="77777777" w:rsidR="004D6D88" w:rsidRPr="0010407E" w:rsidRDefault="004D6D88" w:rsidP="004D6D88">
                        <w:pPr>
                          <w:ind w:right="15"/>
                          <w:rPr>
                            <w:sz w:val="36"/>
                            <w:szCs w:val="36"/>
                          </w:rPr>
                        </w:pPr>
                      </w:p>
                      <w:p w14:paraId="08CC4AAF" w14:textId="77777777" w:rsidR="004D6D88" w:rsidRPr="0010407E" w:rsidRDefault="004D6D88" w:rsidP="004D6D88">
                        <w:pPr>
                          <w:ind w:right="15"/>
                          <w:rPr>
                            <w:sz w:val="36"/>
                            <w:szCs w:val="36"/>
                          </w:rPr>
                        </w:pPr>
                      </w:p>
                      <w:p w14:paraId="2059C6A4" w14:textId="77777777" w:rsidR="004D6D88" w:rsidRPr="0010407E" w:rsidRDefault="004D6D88" w:rsidP="004D6D88">
                        <w:pPr>
                          <w:ind w:right="15"/>
                          <w:rPr>
                            <w:sz w:val="36"/>
                            <w:szCs w:val="36"/>
                          </w:rPr>
                        </w:pPr>
                      </w:p>
                      <w:p w14:paraId="2F264DEA" w14:textId="77777777" w:rsidR="004D6D88" w:rsidRPr="0010407E" w:rsidRDefault="004D6D88" w:rsidP="004D6D88">
                        <w:pPr>
                          <w:ind w:right="15"/>
                          <w:rPr>
                            <w:sz w:val="36"/>
                            <w:szCs w:val="36"/>
                          </w:rPr>
                        </w:pPr>
                      </w:p>
                      <w:p w14:paraId="6B87C8DF" w14:textId="77777777" w:rsidR="004D6D88" w:rsidRPr="0010407E" w:rsidRDefault="004D6D88" w:rsidP="004D6D88">
                        <w:pPr>
                          <w:ind w:right="15"/>
                          <w:rPr>
                            <w:sz w:val="36"/>
                            <w:szCs w:val="36"/>
                          </w:rPr>
                        </w:pPr>
                      </w:p>
                      <w:p w14:paraId="5331FC0F" w14:textId="77777777" w:rsidR="004D6D88" w:rsidRPr="0010407E" w:rsidRDefault="004D6D88" w:rsidP="004D6D88">
                        <w:pPr>
                          <w:ind w:right="15"/>
                          <w:rPr>
                            <w:sz w:val="36"/>
                            <w:szCs w:val="36"/>
                          </w:rPr>
                        </w:pPr>
                      </w:p>
                      <w:p w14:paraId="3F9FBEC4" w14:textId="77777777" w:rsidR="004D6D88" w:rsidRPr="0010407E" w:rsidRDefault="004D6D88" w:rsidP="004D6D88">
                        <w:pPr>
                          <w:ind w:right="15"/>
                          <w:rPr>
                            <w:sz w:val="36"/>
                            <w:szCs w:val="36"/>
                          </w:rPr>
                        </w:pPr>
                      </w:p>
                      <w:p w14:paraId="6E662D95" w14:textId="77777777" w:rsidR="004D6D88" w:rsidRPr="0010407E" w:rsidRDefault="004D6D88" w:rsidP="004D6D88">
                        <w:pPr>
                          <w:ind w:right="15"/>
                          <w:rPr>
                            <w:sz w:val="36"/>
                            <w:szCs w:val="36"/>
                          </w:rPr>
                        </w:pPr>
                      </w:p>
                      <w:p w14:paraId="60EF98CD" w14:textId="77777777" w:rsidR="004D6D88" w:rsidRPr="0010407E" w:rsidRDefault="004D6D88" w:rsidP="004D6D88">
                        <w:pPr>
                          <w:ind w:right="15"/>
                          <w:rPr>
                            <w:sz w:val="36"/>
                            <w:szCs w:val="36"/>
                          </w:rPr>
                        </w:pPr>
                      </w:p>
                      <w:p w14:paraId="62C5CB0F" w14:textId="77777777" w:rsidR="004D6D88" w:rsidRPr="0010407E" w:rsidRDefault="004D6D88" w:rsidP="004D6D88">
                        <w:pPr>
                          <w:ind w:right="15"/>
                          <w:rPr>
                            <w:sz w:val="36"/>
                            <w:szCs w:val="36"/>
                          </w:rPr>
                        </w:pPr>
                      </w:p>
                      <w:p w14:paraId="590BEF71" w14:textId="77777777" w:rsidR="004D6D88" w:rsidRPr="0010407E" w:rsidRDefault="004D6D88" w:rsidP="004D6D88">
                        <w:pPr>
                          <w:ind w:right="15"/>
                          <w:rPr>
                            <w:sz w:val="36"/>
                            <w:szCs w:val="36"/>
                          </w:rPr>
                        </w:pPr>
                      </w:p>
                      <w:p w14:paraId="39ED9898" w14:textId="77777777" w:rsidR="004D6D88" w:rsidRPr="0010407E" w:rsidRDefault="004D6D88" w:rsidP="004D6D88">
                        <w:pPr>
                          <w:ind w:right="15"/>
                          <w:rPr>
                            <w:sz w:val="36"/>
                            <w:szCs w:val="36"/>
                          </w:rPr>
                        </w:pPr>
                      </w:p>
                      <w:p w14:paraId="6B03D130" w14:textId="77777777" w:rsidR="004D6D88" w:rsidRPr="0010407E" w:rsidRDefault="004D6D88" w:rsidP="004D6D88">
                        <w:pPr>
                          <w:ind w:right="15"/>
                          <w:rPr>
                            <w:sz w:val="36"/>
                            <w:szCs w:val="36"/>
                          </w:rPr>
                        </w:pPr>
                      </w:p>
                      <w:p w14:paraId="0C7D13B4" w14:textId="77777777" w:rsidR="004D6D88" w:rsidRPr="0010407E" w:rsidRDefault="004D6D88" w:rsidP="004D6D88">
                        <w:pPr>
                          <w:ind w:right="15"/>
                          <w:rPr>
                            <w:sz w:val="36"/>
                            <w:szCs w:val="36"/>
                          </w:rPr>
                        </w:pPr>
                      </w:p>
                      <w:p w14:paraId="35699E35" w14:textId="77777777" w:rsidR="004D6D88" w:rsidRPr="0010407E" w:rsidRDefault="004D6D88" w:rsidP="004D6D88">
                        <w:pPr>
                          <w:ind w:right="15"/>
                          <w:rPr>
                            <w:sz w:val="36"/>
                            <w:szCs w:val="36"/>
                          </w:rPr>
                        </w:pPr>
                      </w:p>
                      <w:p w14:paraId="2FE72B7A" w14:textId="77777777" w:rsidR="004D6D88" w:rsidRPr="0010407E" w:rsidRDefault="004D6D88" w:rsidP="004D6D88">
                        <w:pPr>
                          <w:ind w:right="15"/>
                          <w:rPr>
                            <w:sz w:val="36"/>
                            <w:szCs w:val="36"/>
                          </w:rPr>
                        </w:pPr>
                      </w:p>
                      <w:p w14:paraId="527BA117" w14:textId="77777777" w:rsidR="004D6D88" w:rsidRPr="0010407E" w:rsidRDefault="004D6D88" w:rsidP="004D6D88">
                        <w:pPr>
                          <w:ind w:right="15"/>
                          <w:rPr>
                            <w:sz w:val="36"/>
                            <w:szCs w:val="36"/>
                          </w:rPr>
                        </w:pPr>
                      </w:p>
                      <w:p w14:paraId="6BDFCAEA" w14:textId="77777777" w:rsidR="004D6D88" w:rsidRPr="0010407E" w:rsidRDefault="004D6D88" w:rsidP="004D6D88">
                        <w:pPr>
                          <w:ind w:right="15"/>
                          <w:rPr>
                            <w:sz w:val="36"/>
                            <w:szCs w:val="36"/>
                          </w:rPr>
                        </w:pPr>
                      </w:p>
                      <w:p w14:paraId="037871DE" w14:textId="77777777" w:rsidR="004D6D88" w:rsidRPr="0010407E" w:rsidRDefault="004D6D88" w:rsidP="004D6D88">
                        <w:pPr>
                          <w:ind w:right="15"/>
                          <w:rPr>
                            <w:sz w:val="36"/>
                            <w:szCs w:val="36"/>
                          </w:rPr>
                        </w:pPr>
                      </w:p>
                      <w:p w14:paraId="3EB4F2B1" w14:textId="77777777" w:rsidR="004D6D88" w:rsidRPr="0010407E" w:rsidRDefault="004D6D88" w:rsidP="004D6D88">
                        <w:pPr>
                          <w:ind w:right="15"/>
                          <w:rPr>
                            <w:sz w:val="36"/>
                            <w:szCs w:val="36"/>
                          </w:rPr>
                        </w:pPr>
                      </w:p>
                      <w:p w14:paraId="3ECF4E1D" w14:textId="77777777" w:rsidR="004D6D88" w:rsidRPr="0010407E" w:rsidRDefault="004D6D88" w:rsidP="004D6D88">
                        <w:pPr>
                          <w:ind w:right="15"/>
                          <w:rPr>
                            <w:sz w:val="36"/>
                            <w:szCs w:val="36"/>
                          </w:rPr>
                        </w:pPr>
                      </w:p>
                      <w:p w14:paraId="31F471E6" w14:textId="77777777" w:rsidR="004D6D88" w:rsidRPr="0010407E" w:rsidRDefault="004D6D88" w:rsidP="004D6D88">
                        <w:pPr>
                          <w:ind w:right="15"/>
                          <w:rPr>
                            <w:sz w:val="36"/>
                            <w:szCs w:val="36"/>
                          </w:rPr>
                        </w:pPr>
                      </w:p>
                      <w:p w14:paraId="09C24359" w14:textId="77777777" w:rsidR="004D6D88" w:rsidRPr="0010407E" w:rsidRDefault="004D6D88" w:rsidP="004D6D88">
                        <w:pPr>
                          <w:ind w:right="15"/>
                          <w:rPr>
                            <w:sz w:val="36"/>
                            <w:szCs w:val="36"/>
                          </w:rPr>
                        </w:pPr>
                      </w:p>
                      <w:p w14:paraId="7C9E690C" w14:textId="77777777" w:rsidR="004D6D88" w:rsidRPr="0010407E" w:rsidRDefault="004D6D88" w:rsidP="004D6D88">
                        <w:pPr>
                          <w:ind w:right="15"/>
                          <w:rPr>
                            <w:sz w:val="36"/>
                            <w:szCs w:val="36"/>
                          </w:rPr>
                        </w:pPr>
                      </w:p>
                      <w:p w14:paraId="6430E8A5" w14:textId="77777777" w:rsidR="004D6D88" w:rsidRPr="0010407E" w:rsidRDefault="004D6D88" w:rsidP="004D6D88">
                        <w:pPr>
                          <w:ind w:right="15"/>
                          <w:rPr>
                            <w:sz w:val="36"/>
                            <w:szCs w:val="36"/>
                          </w:rPr>
                        </w:pPr>
                      </w:p>
                      <w:p w14:paraId="4359E260" w14:textId="77777777" w:rsidR="004D6D88" w:rsidRPr="0010407E" w:rsidRDefault="004D6D88" w:rsidP="004D6D88">
                        <w:pPr>
                          <w:ind w:right="15"/>
                          <w:rPr>
                            <w:sz w:val="36"/>
                            <w:szCs w:val="36"/>
                          </w:rPr>
                        </w:pPr>
                      </w:p>
                      <w:p w14:paraId="6A4E4DF2" w14:textId="77777777" w:rsidR="004D6D88" w:rsidRPr="0010407E" w:rsidRDefault="004D6D88" w:rsidP="004D6D88">
                        <w:pPr>
                          <w:ind w:right="15"/>
                          <w:rPr>
                            <w:sz w:val="36"/>
                            <w:szCs w:val="36"/>
                          </w:rPr>
                        </w:pPr>
                      </w:p>
                      <w:p w14:paraId="59112B48" w14:textId="77777777" w:rsidR="004D6D88" w:rsidRPr="0010407E" w:rsidRDefault="004D6D88" w:rsidP="004D6D88">
                        <w:pPr>
                          <w:ind w:right="15"/>
                          <w:rPr>
                            <w:sz w:val="36"/>
                            <w:szCs w:val="36"/>
                          </w:rPr>
                        </w:pPr>
                      </w:p>
                      <w:p w14:paraId="02B6585B" w14:textId="77777777" w:rsidR="004D6D88" w:rsidRPr="0010407E" w:rsidRDefault="004D6D88" w:rsidP="004D6D88">
                        <w:pPr>
                          <w:ind w:right="15"/>
                          <w:rPr>
                            <w:sz w:val="36"/>
                            <w:szCs w:val="36"/>
                          </w:rPr>
                        </w:pPr>
                      </w:p>
                      <w:p w14:paraId="28683D74" w14:textId="77777777" w:rsidR="004D6D88" w:rsidRPr="0010407E" w:rsidRDefault="004D6D88" w:rsidP="004D6D88">
                        <w:pPr>
                          <w:ind w:right="15"/>
                          <w:rPr>
                            <w:sz w:val="36"/>
                            <w:szCs w:val="36"/>
                          </w:rPr>
                        </w:pPr>
                      </w:p>
                      <w:p w14:paraId="420A4CEE" w14:textId="77777777" w:rsidR="004D6D88" w:rsidRPr="0010407E" w:rsidRDefault="004D6D88" w:rsidP="004D6D88">
                        <w:pPr>
                          <w:ind w:right="15"/>
                          <w:rPr>
                            <w:sz w:val="36"/>
                            <w:szCs w:val="36"/>
                          </w:rPr>
                        </w:pPr>
                      </w:p>
                      <w:p w14:paraId="20362360" w14:textId="77777777" w:rsidR="004D6D88" w:rsidRPr="0010407E" w:rsidRDefault="004D6D88" w:rsidP="004D6D88">
                        <w:pPr>
                          <w:ind w:right="15"/>
                          <w:rPr>
                            <w:sz w:val="36"/>
                            <w:szCs w:val="36"/>
                          </w:rPr>
                        </w:pPr>
                      </w:p>
                      <w:p w14:paraId="57F7D657" w14:textId="77777777" w:rsidR="004D6D88" w:rsidRPr="0010407E" w:rsidRDefault="004D6D88" w:rsidP="004D6D88">
                        <w:pPr>
                          <w:ind w:right="15"/>
                          <w:rPr>
                            <w:sz w:val="36"/>
                            <w:szCs w:val="36"/>
                          </w:rPr>
                        </w:pPr>
                      </w:p>
                      <w:p w14:paraId="59E6B7D9" w14:textId="77777777" w:rsidR="004D6D88" w:rsidRPr="0010407E" w:rsidRDefault="004D6D88" w:rsidP="004D6D88">
                        <w:pPr>
                          <w:ind w:right="15"/>
                          <w:rPr>
                            <w:sz w:val="36"/>
                            <w:szCs w:val="36"/>
                          </w:rPr>
                        </w:pPr>
                      </w:p>
                      <w:p w14:paraId="0327DD6C" w14:textId="77777777" w:rsidR="004D6D88" w:rsidRPr="0010407E" w:rsidRDefault="004D6D88" w:rsidP="004D6D88">
                        <w:pPr>
                          <w:ind w:right="15"/>
                          <w:rPr>
                            <w:sz w:val="36"/>
                            <w:szCs w:val="36"/>
                          </w:rPr>
                        </w:pPr>
                      </w:p>
                      <w:p w14:paraId="2B6626B1" w14:textId="77777777" w:rsidR="004D6D88" w:rsidRPr="0010407E" w:rsidRDefault="004D6D88" w:rsidP="004D6D88">
                        <w:pPr>
                          <w:ind w:right="15"/>
                          <w:rPr>
                            <w:sz w:val="36"/>
                            <w:szCs w:val="36"/>
                          </w:rPr>
                        </w:pPr>
                      </w:p>
                      <w:p w14:paraId="08E71F76" w14:textId="77777777" w:rsidR="004D6D88" w:rsidRPr="0010407E" w:rsidRDefault="004D6D88" w:rsidP="004D6D88">
                        <w:pPr>
                          <w:ind w:right="15"/>
                          <w:rPr>
                            <w:sz w:val="36"/>
                            <w:szCs w:val="36"/>
                          </w:rPr>
                        </w:pPr>
                      </w:p>
                      <w:p w14:paraId="25AE9D1A" w14:textId="77777777" w:rsidR="004D6D88" w:rsidRPr="0010407E" w:rsidRDefault="004D6D88" w:rsidP="004D6D88">
                        <w:pPr>
                          <w:ind w:right="15"/>
                          <w:rPr>
                            <w:sz w:val="36"/>
                            <w:szCs w:val="36"/>
                          </w:rPr>
                        </w:pPr>
                      </w:p>
                      <w:p w14:paraId="36CDC0DE" w14:textId="77777777" w:rsidR="004D6D88" w:rsidRPr="0010407E" w:rsidRDefault="004D6D88" w:rsidP="004D6D88">
                        <w:pPr>
                          <w:ind w:right="15"/>
                          <w:rPr>
                            <w:sz w:val="36"/>
                            <w:szCs w:val="36"/>
                          </w:rPr>
                        </w:pPr>
                      </w:p>
                      <w:p w14:paraId="0E6CD6FF" w14:textId="77777777" w:rsidR="004D6D88" w:rsidRPr="0010407E" w:rsidRDefault="004D6D88" w:rsidP="004D6D88">
                        <w:pPr>
                          <w:ind w:right="15"/>
                          <w:rPr>
                            <w:sz w:val="36"/>
                            <w:szCs w:val="36"/>
                          </w:rPr>
                        </w:pPr>
                      </w:p>
                      <w:p w14:paraId="0080C005" w14:textId="77777777" w:rsidR="004D6D88" w:rsidRPr="0010407E" w:rsidRDefault="004D6D88" w:rsidP="004D6D88">
                        <w:pPr>
                          <w:ind w:right="15"/>
                          <w:rPr>
                            <w:sz w:val="36"/>
                            <w:szCs w:val="36"/>
                          </w:rPr>
                        </w:pPr>
                      </w:p>
                      <w:p w14:paraId="665328F3" w14:textId="77777777" w:rsidR="004D6D88" w:rsidRPr="0010407E" w:rsidRDefault="004D6D88" w:rsidP="004D6D88">
                        <w:pPr>
                          <w:ind w:right="15"/>
                          <w:rPr>
                            <w:sz w:val="36"/>
                            <w:szCs w:val="36"/>
                          </w:rPr>
                        </w:pPr>
                      </w:p>
                      <w:p w14:paraId="1F56E7C5" w14:textId="77777777" w:rsidR="004D6D88" w:rsidRPr="0010407E" w:rsidRDefault="004D6D88" w:rsidP="004D6D88">
                        <w:pPr>
                          <w:ind w:right="15"/>
                          <w:rPr>
                            <w:sz w:val="36"/>
                            <w:szCs w:val="36"/>
                          </w:rPr>
                        </w:pPr>
                      </w:p>
                      <w:p w14:paraId="64062850" w14:textId="77777777" w:rsidR="004D6D88" w:rsidRPr="0010407E" w:rsidRDefault="004D6D88" w:rsidP="004D6D88">
                        <w:pPr>
                          <w:ind w:right="15"/>
                          <w:rPr>
                            <w:sz w:val="36"/>
                            <w:szCs w:val="36"/>
                          </w:rPr>
                        </w:pPr>
                      </w:p>
                      <w:p w14:paraId="5B45644C" w14:textId="77777777" w:rsidR="004D6D88" w:rsidRPr="0010407E" w:rsidRDefault="004D6D88" w:rsidP="004D6D88">
                        <w:pPr>
                          <w:ind w:right="15"/>
                          <w:rPr>
                            <w:sz w:val="36"/>
                            <w:szCs w:val="36"/>
                          </w:rPr>
                        </w:pPr>
                      </w:p>
                      <w:p w14:paraId="10258C48" w14:textId="77777777" w:rsidR="004D6D88" w:rsidRPr="0010407E" w:rsidRDefault="004D6D88" w:rsidP="004D6D88">
                        <w:pPr>
                          <w:ind w:right="15"/>
                          <w:rPr>
                            <w:sz w:val="36"/>
                            <w:szCs w:val="36"/>
                          </w:rPr>
                        </w:pPr>
                      </w:p>
                      <w:p w14:paraId="0B836360" w14:textId="77777777" w:rsidR="004D6D88" w:rsidRPr="0010407E" w:rsidRDefault="004D6D88" w:rsidP="004D6D88">
                        <w:pPr>
                          <w:ind w:right="15"/>
                          <w:rPr>
                            <w:sz w:val="36"/>
                            <w:szCs w:val="36"/>
                          </w:rPr>
                        </w:pPr>
                      </w:p>
                      <w:p w14:paraId="4A881CB6" w14:textId="77777777" w:rsidR="004D6D88" w:rsidRPr="0010407E" w:rsidRDefault="004D6D88" w:rsidP="004D6D88">
                        <w:pPr>
                          <w:tabs>
                            <w:tab w:val="left" w:pos="540"/>
                          </w:tabs>
                          <w:spacing w:line="240" w:lineRule="auto"/>
                          <w:rPr>
                            <w:rFonts w:ascii="Bodoni MT" w:hAnsi="Bodoni MT" w:cstheme="minorHAnsi"/>
                            <w:b/>
                            <w:bCs/>
                            <w:noProof/>
                            <w:color w:val="000000" w:themeColor="text1"/>
                            <w:sz w:val="36"/>
                            <w:szCs w:val="36"/>
                          </w:rPr>
                        </w:pPr>
                      </w:p>
                    </w:txbxContent>
                  </v:textbox>
                </v:shape>
                <w10:wrap anchorx="margin"/>
              </v:group>
            </w:pict>
          </mc:Fallback>
        </mc:AlternateContent>
      </w:r>
    </w:p>
    <w:p w14:paraId="06F9DF70" w14:textId="491753E0" w:rsidR="00574B40" w:rsidRPr="0015599E" w:rsidRDefault="004D6D88" w:rsidP="008B0A86">
      <w:pPr>
        <w:pStyle w:val="NormalWeb"/>
        <w:spacing w:before="0" w:beforeAutospacing="0" w:after="0" w:afterAutospacing="0"/>
        <w:ind w:left="3600"/>
        <w:jc w:val="center"/>
        <w:rPr>
          <w:rFonts w:ascii="Arial Narrow" w:hAnsi="Arial Narrow"/>
          <w:b/>
          <w:i/>
          <w:color w:val="2F5496" w:themeColor="accent5" w:themeShade="BF"/>
          <w:spacing w:val="1"/>
          <w:sz w:val="4"/>
          <w:szCs w:val="4"/>
        </w:rPr>
      </w:pPr>
      <w:r w:rsidRPr="00E72729">
        <w:rPr>
          <w:rFonts w:ascii="Arial Narrow" w:hAnsi="Arial Narrow"/>
          <w:b/>
          <w:noProof/>
          <w:color w:val="0000FF"/>
          <w:sz w:val="14"/>
          <w:szCs w:val="32"/>
        </w:rPr>
        <mc:AlternateContent>
          <mc:Choice Requires="wps">
            <w:drawing>
              <wp:anchor distT="0" distB="0" distL="114300" distR="114300" simplePos="0" relativeHeight="251774976" behindDoc="0" locked="0" layoutInCell="1" allowOverlap="1" wp14:anchorId="215BACD2" wp14:editId="7D186738">
                <wp:simplePos x="0" y="0"/>
                <wp:positionH relativeFrom="column">
                  <wp:posOffset>3592733</wp:posOffset>
                </wp:positionH>
                <wp:positionV relativeFrom="paragraph">
                  <wp:posOffset>390370</wp:posOffset>
                </wp:positionV>
                <wp:extent cx="2173502" cy="659219"/>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3502" cy="659219"/>
                        </a:xfrm>
                        <a:prstGeom prst="rect">
                          <a:avLst/>
                        </a:prstGeom>
                        <a:extLst>
                          <a:ext uri="{AF507438-7753-43E0-B8FC-AC1667EBCBE1}">
                            <a14:hiddenEffects xmlns:a14="http://schemas.microsoft.com/office/drawing/2010/main">
                              <a:effectLst/>
                            </a14:hiddenEffects>
                          </a:ext>
                        </a:extLst>
                      </wps:spPr>
                      <wps:txb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wps:txbx>
                      <wps:bodyPr wrap="square" numCol="1" fromWordArt="1">
                        <a:prstTxWarp prst="textSlantUp">
                          <a:avLst>
                            <a:gd name="adj" fmla="val 52496"/>
                          </a:avLst>
                        </a:prstTxWarp>
                        <a:noAutofit/>
                      </wps:bodyPr>
                    </wps:wsp>
                  </a:graphicData>
                </a:graphic>
                <wp14:sizeRelH relativeFrom="page">
                  <wp14:pctWidth>0</wp14:pctWidth>
                </wp14:sizeRelH>
                <wp14:sizeRelV relativeFrom="page">
                  <wp14:pctHeight>0</wp14:pctHeight>
                </wp14:sizeRelV>
              </wp:anchor>
            </w:drawing>
          </mc:Choice>
          <mc:Fallback>
            <w:pict>
              <v:shape w14:anchorId="215BACD2" id="WordArt 2" o:spid="_x0000_s1037" type="#_x0000_t202" style="position:absolute;left:0;text-align:left;margin-left:282.9pt;margin-top:30.75pt;width:171.15pt;height:51.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" filled="f" stroked="f">
                <o:lock v:ext="edit" shapetype="t"/>
                <v:textbo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v:textbox>
              </v:shape>
            </w:pict>
          </mc:Fallback>
        </mc:AlternateContent>
      </w:r>
      <w:r w:rsidR="00CA4D93" w:rsidRPr="00E72729">
        <w:rPr>
          <w:rFonts w:ascii="Arial Narrow" w:hAnsi="Arial Narrow"/>
          <w:b/>
          <w:color w:val="2F5496" w:themeColor="accent5" w:themeShade="BF"/>
          <w:spacing w:val="1"/>
          <w:sz w:val="20"/>
          <w:szCs w:val="44"/>
        </w:rPr>
        <w:br/>
      </w:r>
      <w:r w:rsidR="00574B40" w:rsidRPr="0015599E">
        <w:rPr>
          <w:rFonts w:ascii="Arial Narrow" w:hAnsi="Arial Narrow"/>
          <w:b/>
          <w:color w:val="2F5496" w:themeColor="accent5" w:themeShade="BF"/>
          <w:spacing w:val="1"/>
          <w:sz w:val="48"/>
          <w:szCs w:val="4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p>
    <w:p w14:paraId="3AFD88AE" w14:textId="75DBD468" w:rsidR="00891137" w:rsidRDefault="006F42E9" w:rsidP="0015599E">
      <w:pPr>
        <w:pStyle w:val="NormalWeb"/>
        <w:spacing w:before="0" w:beforeAutospacing="0" w:after="0" w:afterAutospacing="0"/>
        <w:ind w:right="90"/>
        <w:rPr>
          <w:b/>
          <w:color w:val="333333"/>
          <w:spacing w:val="1"/>
          <w:sz w:val="16"/>
          <w:szCs w:val="4"/>
        </w:rPr>
      </w:pPr>
      <w:r w:rsidRPr="0015599E">
        <w:rPr>
          <w:b/>
          <w:color w:val="2F5496" w:themeColor="accent5" w:themeShade="BF"/>
          <w:spacing w:val="1"/>
          <w:sz w:val="4"/>
          <w:szCs w:val="4"/>
        </w:rPr>
        <w:br/>
      </w:r>
      <w:r w:rsidRPr="0015599E">
        <w:rPr>
          <w:b/>
          <w:color w:val="2F5496" w:themeColor="accent5" w:themeShade="BF"/>
          <w:spacing w:val="1"/>
          <w:sz w:val="4"/>
          <w:szCs w:val="4"/>
        </w:rPr>
        <w:br/>
      </w:r>
      <w:r w:rsidRPr="0015599E">
        <w:rPr>
          <w:b/>
          <w:color w:val="2F5496" w:themeColor="accent5" w:themeShade="BF"/>
          <w:spacing w:val="1"/>
          <w:sz w:val="4"/>
          <w:szCs w:val="4"/>
        </w:rPr>
        <w:br/>
      </w:r>
    </w:p>
    <w:p w14:paraId="536DDE37" w14:textId="7B56C96A" w:rsidR="00692501" w:rsidRDefault="00692501" w:rsidP="0015599E">
      <w:pPr>
        <w:pStyle w:val="NormalWeb"/>
        <w:spacing w:before="0" w:beforeAutospacing="0" w:after="0" w:afterAutospacing="0"/>
        <w:ind w:right="90"/>
        <w:rPr>
          <w:b/>
          <w:color w:val="333333"/>
          <w:spacing w:val="1"/>
          <w:sz w:val="16"/>
          <w:szCs w:val="4"/>
        </w:rPr>
      </w:pPr>
    </w:p>
    <w:p w14:paraId="7EB57162" w14:textId="13043226" w:rsidR="004D6D88" w:rsidRDefault="004D6D88" w:rsidP="0015599E">
      <w:pPr>
        <w:pStyle w:val="NormalWeb"/>
        <w:spacing w:before="0" w:beforeAutospacing="0" w:after="0" w:afterAutospacing="0"/>
        <w:ind w:right="90"/>
        <w:rPr>
          <w:b/>
          <w:color w:val="333333"/>
          <w:spacing w:val="1"/>
          <w:sz w:val="16"/>
          <w:szCs w:val="4"/>
        </w:rPr>
      </w:pPr>
    </w:p>
    <w:p w14:paraId="45446B8B" w14:textId="77777777" w:rsidR="004F66A6" w:rsidRDefault="004F66A6" w:rsidP="0015599E">
      <w:pPr>
        <w:pStyle w:val="NormalWeb"/>
        <w:spacing w:before="0" w:beforeAutospacing="0" w:after="0" w:afterAutospacing="0"/>
        <w:ind w:right="90"/>
        <w:rPr>
          <w:b/>
          <w:color w:val="333333"/>
          <w:spacing w:val="1"/>
          <w:sz w:val="16"/>
          <w:szCs w:val="4"/>
        </w:rPr>
      </w:pPr>
    </w:p>
    <w:p w14:paraId="2E96884C" w14:textId="699FF42D" w:rsidR="004F66A6" w:rsidRDefault="004F66A6" w:rsidP="0015599E">
      <w:pPr>
        <w:pStyle w:val="NormalWeb"/>
        <w:spacing w:before="0" w:beforeAutospacing="0" w:after="0" w:afterAutospacing="0"/>
        <w:ind w:right="90"/>
        <w:rPr>
          <w:b/>
          <w:color w:val="333333"/>
          <w:spacing w:val="1"/>
          <w:sz w:val="16"/>
          <w:szCs w:val="4"/>
        </w:rPr>
      </w:pPr>
    </w:p>
    <w:p w14:paraId="560994B3" w14:textId="5D364B3D" w:rsidR="00692501" w:rsidRDefault="00692501" w:rsidP="0015599E">
      <w:pPr>
        <w:pStyle w:val="NormalWeb"/>
        <w:spacing w:before="0" w:beforeAutospacing="0" w:after="0" w:afterAutospacing="0"/>
        <w:ind w:right="90"/>
        <w:rPr>
          <w:b/>
          <w:color w:val="333333"/>
          <w:spacing w:val="1"/>
          <w:sz w:val="16"/>
          <w:szCs w:val="4"/>
        </w:rPr>
      </w:pPr>
    </w:p>
    <w:p w14:paraId="3310630F" w14:textId="27209EA5" w:rsidR="004D6D88" w:rsidRDefault="004D6D88" w:rsidP="0015599E">
      <w:pPr>
        <w:pStyle w:val="NormalWeb"/>
        <w:spacing w:before="0" w:beforeAutospacing="0" w:after="0" w:afterAutospacing="0"/>
        <w:ind w:right="90"/>
        <w:rPr>
          <w:b/>
          <w:color w:val="333333"/>
          <w:spacing w:val="1"/>
          <w:sz w:val="16"/>
          <w:szCs w:val="4"/>
        </w:rPr>
      </w:pPr>
    </w:p>
    <w:p w14:paraId="3B2A9976" w14:textId="49D9FDC6" w:rsidR="004D6D88" w:rsidRDefault="004D6D88" w:rsidP="0015599E">
      <w:pPr>
        <w:pStyle w:val="NormalWeb"/>
        <w:spacing w:before="0" w:beforeAutospacing="0" w:after="0" w:afterAutospacing="0"/>
        <w:ind w:right="90"/>
        <w:rPr>
          <w:b/>
          <w:color w:val="333333"/>
          <w:spacing w:val="1"/>
          <w:sz w:val="16"/>
          <w:szCs w:val="4"/>
        </w:rPr>
      </w:pPr>
    </w:p>
    <w:p w14:paraId="3A811F23" w14:textId="1D1F963F" w:rsidR="00692501" w:rsidRDefault="00692501" w:rsidP="0015599E">
      <w:pPr>
        <w:pStyle w:val="NormalWeb"/>
        <w:spacing w:before="0" w:beforeAutospacing="0" w:after="0" w:afterAutospacing="0"/>
        <w:ind w:right="90"/>
        <w:rPr>
          <w:b/>
          <w:color w:val="333333"/>
          <w:spacing w:val="1"/>
          <w:sz w:val="16"/>
          <w:szCs w:val="4"/>
        </w:rPr>
      </w:pPr>
    </w:p>
    <w:p w14:paraId="2B714F82" w14:textId="691BF305" w:rsidR="007944F6" w:rsidRDefault="00692501" w:rsidP="004D6D88">
      <w:pPr>
        <w:pStyle w:val="NormalWeb"/>
        <w:spacing w:before="0" w:beforeAutospacing="0" w:after="0" w:afterAutospacing="0"/>
        <w:ind w:right="-90"/>
        <w:rPr>
          <w:b/>
          <w:color w:val="333333"/>
          <w:spacing w:val="1"/>
          <w:sz w:val="16"/>
          <w:szCs w:val="4"/>
        </w:rPr>
      </w:pPr>
      <w:r w:rsidRPr="00B16DAA">
        <w:rPr>
          <w:rFonts w:asciiTheme="minorHAnsi" w:hAnsiTheme="minorHAnsi"/>
          <w:noProof/>
          <w:color w:val="2F5496" w:themeColor="accent5" w:themeShade="BF"/>
          <w:spacing w:val="1"/>
          <w:sz w:val="22"/>
          <w:szCs w:val="22"/>
        </w:rPr>
        <mc:AlternateContent>
          <mc:Choice Requires="wps">
            <w:drawing>
              <wp:anchor distT="45720" distB="45720" distL="114300" distR="114300" simplePos="0" relativeHeight="251719680" behindDoc="1" locked="0" layoutInCell="1" allowOverlap="1" wp14:anchorId="597D4ED0" wp14:editId="61A67844">
                <wp:simplePos x="0" y="0"/>
                <wp:positionH relativeFrom="column">
                  <wp:posOffset>-21590</wp:posOffset>
                </wp:positionH>
                <wp:positionV relativeFrom="paragraph">
                  <wp:posOffset>276225</wp:posOffset>
                </wp:positionV>
                <wp:extent cx="6936105" cy="19240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1924050"/>
                        </a:xfrm>
                        <a:prstGeom prst="rect">
                          <a:avLst/>
                        </a:prstGeom>
                        <a:solidFill>
                          <a:srgbClr val="F5F9FD"/>
                        </a:solidFill>
                        <a:ln w="9525">
                          <a:noFill/>
                          <a:miter lim="800000"/>
                          <a:headEnd/>
                          <a:tailEnd/>
                        </a:ln>
                      </wps:spPr>
                      <wps:txbx>
                        <w:txbxContent>
                          <w:p w14:paraId="4949E0D7" w14:textId="75BE201B" w:rsidR="00B84046" w:rsidRPr="004D6D88" w:rsidRDefault="00B84046" w:rsidP="008B774B">
                            <w:pPr>
                              <w:pStyle w:val="NormalWeb"/>
                              <w:spacing w:before="0" w:beforeAutospacing="0" w:after="0" w:afterAutospacing="0"/>
                              <w:ind w:right="67"/>
                              <w:jc w:val="both"/>
                              <w:rPr>
                                <w:rFonts w:ascii="Arial Narrow" w:hAnsi="Arial Narrow"/>
                                <w:b/>
                                <w:spacing w:val="1"/>
                                <w:sz w:val="22"/>
                                <w:szCs w:val="22"/>
                              </w:rPr>
                            </w:pPr>
                            <w:r w:rsidRPr="004D6D88">
                              <w:rPr>
                                <w:rFonts w:ascii="Arial Narrow" w:hAnsi="Arial Narrow"/>
                                <w:b/>
                                <w:spacing w:val="1"/>
                                <w:sz w:val="22"/>
                                <w:szCs w:val="22"/>
                              </w:rPr>
                              <w:t xml:space="preserve">Tax planning should always be a key focus when reviewing your personal financial situation. One of our goals as financial professionals is to </w:t>
                            </w:r>
                            <w:r w:rsidR="0077631F" w:rsidRPr="004D6D88">
                              <w:rPr>
                                <w:rFonts w:ascii="Arial Narrow" w:hAnsi="Arial Narrow"/>
                                <w:b/>
                                <w:spacing w:val="1"/>
                                <w:sz w:val="22"/>
                                <w:szCs w:val="22"/>
                              </w:rPr>
                              <w:t>identify</w:t>
                            </w:r>
                            <w:r w:rsidRPr="004D6D88">
                              <w:rPr>
                                <w:rFonts w:ascii="Arial Narrow" w:hAnsi="Arial Narrow"/>
                                <w:b/>
                                <w:spacing w:val="1"/>
                                <w:sz w:val="22"/>
                                <w:szCs w:val="22"/>
                              </w:rPr>
                              <w:t xml:space="preserve"> as many tax saving opportunities and strategies as possible for our clients.</w:t>
                            </w:r>
                            <w:r w:rsidR="008B774B" w:rsidRPr="004D6D88">
                              <w:rPr>
                                <w:rFonts w:ascii="Arial Narrow" w:hAnsi="Arial Narrow"/>
                                <w:b/>
                                <w:spacing w:val="1"/>
                                <w:sz w:val="22"/>
                                <w:szCs w:val="22"/>
                              </w:rPr>
                              <w:t xml:space="preserve"> We believe that a proactive approach to looking at your tax situation can lead to better results than a reactive approach. We hope you find this report helpful.</w:t>
                            </w:r>
                          </w:p>
                          <w:p w14:paraId="4A2CDF26" w14:textId="77777777" w:rsidR="00B84046" w:rsidRPr="004D6D88" w:rsidRDefault="00B84046" w:rsidP="00111048">
                            <w:pPr>
                              <w:pStyle w:val="NormalWeb"/>
                              <w:spacing w:before="0" w:beforeAutospacing="0" w:after="0" w:afterAutospacing="0"/>
                              <w:ind w:right="53"/>
                              <w:jc w:val="both"/>
                              <w:rPr>
                                <w:rFonts w:ascii="Arial Narrow" w:hAnsi="Arial Narrow"/>
                                <w:b/>
                                <w:color w:val="000099"/>
                                <w:spacing w:val="1"/>
                                <w:sz w:val="8"/>
                                <w:szCs w:val="8"/>
                              </w:rPr>
                            </w:pPr>
                          </w:p>
                          <w:p w14:paraId="604A85F9" w14:textId="4871CCBD" w:rsidR="00B84046" w:rsidRPr="004D6D88" w:rsidRDefault="009B66DA" w:rsidP="00692501">
                            <w:pPr>
                              <w:pStyle w:val="NormalWeb"/>
                              <w:spacing w:before="0" w:beforeAutospacing="0" w:after="0" w:afterAutospacing="0"/>
                              <w:ind w:right="-24"/>
                              <w:jc w:val="both"/>
                              <w:rPr>
                                <w:rFonts w:ascii="Arial Narrow" w:hAnsi="Arial Narrow"/>
                                <w:color w:val="000099"/>
                                <w:spacing w:val="1"/>
                                <w:sz w:val="18"/>
                                <w:szCs w:val="18"/>
                              </w:rPr>
                            </w:pPr>
                            <w:r w:rsidRPr="004D6D88">
                              <w:rPr>
                                <w:rFonts w:ascii="Arial Narrow" w:hAnsi="Arial Narrow"/>
                                <w:color w:val="000099"/>
                                <w:spacing w:val="1"/>
                                <w:sz w:val="2"/>
                                <w:szCs w:val="2"/>
                              </w:rPr>
                              <w:br/>
                            </w:r>
                            <w:r w:rsidRPr="004D6D88">
                              <w:rPr>
                                <w:rFonts w:ascii="Arial Narrow" w:hAnsi="Arial Narrow"/>
                                <w:color w:val="000099"/>
                                <w:spacing w:val="1"/>
                                <w:sz w:val="2"/>
                                <w:szCs w:val="2"/>
                              </w:rPr>
                              <w:br/>
                            </w:r>
                            <w:r w:rsidRPr="004D6D88">
                              <w:rPr>
                                <w:rFonts w:ascii="Arial Narrow" w:hAnsi="Arial Narrow"/>
                                <w:color w:val="000099"/>
                                <w:spacing w:val="1"/>
                                <w:sz w:val="2"/>
                                <w:szCs w:val="2"/>
                              </w:rPr>
                              <w:br/>
                            </w:r>
                            <w:r w:rsidRPr="004D6D88">
                              <w:rPr>
                                <w:rFonts w:ascii="Arial Narrow" w:hAnsi="Arial Narrow"/>
                                <w:color w:val="000099"/>
                                <w:spacing w:val="1"/>
                                <w:sz w:val="2"/>
                                <w:szCs w:val="2"/>
                              </w:rPr>
                              <w:br/>
                            </w:r>
                            <w:r w:rsidR="00B84046" w:rsidRPr="004D6D88">
                              <w:rPr>
                                <w:rFonts w:ascii="Arial Narrow" w:hAnsi="Arial Narrow"/>
                                <w:color w:val="000099"/>
                                <w:spacing w:val="1"/>
                                <w:sz w:val="18"/>
                                <w:szCs w:val="18"/>
                              </w:rPr>
                              <w:t>This special report reviews some of the broader tax law</w:t>
                            </w:r>
                            <w:r w:rsidR="0077631F" w:rsidRPr="004D6D88">
                              <w:rPr>
                                <w:rFonts w:ascii="Arial Narrow" w:hAnsi="Arial Narrow"/>
                                <w:color w:val="000099"/>
                                <w:spacing w:val="1"/>
                                <w:sz w:val="18"/>
                                <w:szCs w:val="18"/>
                              </w:rPr>
                              <w:t xml:space="preserve">s </w:t>
                            </w:r>
                            <w:r w:rsidR="00B84046" w:rsidRPr="004D6D88">
                              <w:rPr>
                                <w:rFonts w:ascii="Arial Narrow" w:hAnsi="Arial Narrow"/>
                                <w:color w:val="000099"/>
                                <w:spacing w:val="1"/>
                                <w:sz w:val="18"/>
                                <w:szCs w:val="18"/>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4D6D88" w:rsidRDefault="00B84046" w:rsidP="00692501">
                            <w:pPr>
                              <w:pStyle w:val="NormalWeb"/>
                              <w:spacing w:before="0" w:beforeAutospacing="0" w:after="0" w:afterAutospacing="0"/>
                              <w:ind w:right="51"/>
                              <w:jc w:val="both"/>
                              <w:rPr>
                                <w:rFonts w:ascii="Arial Narrow" w:hAnsi="Arial Narrow"/>
                                <w:color w:val="000099"/>
                                <w:spacing w:val="1"/>
                                <w:sz w:val="18"/>
                                <w:szCs w:val="18"/>
                              </w:rPr>
                            </w:pPr>
                          </w:p>
                          <w:p w14:paraId="26027E72" w14:textId="69902E3F" w:rsidR="00B84046" w:rsidRPr="004D6D88" w:rsidRDefault="00B84046" w:rsidP="00692501">
                            <w:pPr>
                              <w:pStyle w:val="NormalWeb"/>
                              <w:spacing w:before="0" w:beforeAutospacing="0" w:after="0" w:afterAutospacing="0"/>
                              <w:ind w:right="51"/>
                              <w:jc w:val="both"/>
                              <w:rPr>
                                <w:rFonts w:ascii="Arial Narrow" w:hAnsi="Arial Narrow"/>
                                <w:color w:val="000099"/>
                                <w:spacing w:val="1"/>
                                <w:sz w:val="18"/>
                                <w:szCs w:val="18"/>
                              </w:rPr>
                            </w:pPr>
                            <w:r w:rsidRPr="004D6D88">
                              <w:rPr>
                                <w:rFonts w:ascii="Arial Narrow" w:hAnsi="Arial Narrow"/>
                                <w:b/>
                                <w:color w:val="000099"/>
                                <w:spacing w:val="1"/>
                                <w:sz w:val="18"/>
                                <w:szCs w:val="18"/>
                              </w:rPr>
                              <w:t>Please note</w:t>
                            </w:r>
                            <w:r w:rsidR="00692501" w:rsidRPr="004D6D88">
                              <w:rPr>
                                <w:rFonts w:ascii="Arial Narrow" w:hAnsi="Arial Narrow"/>
                                <w:color w:val="000099"/>
                                <w:spacing w:val="1"/>
                                <w:sz w:val="18"/>
                                <w:szCs w:val="18"/>
                              </w:rPr>
                              <w:t xml:space="preserve">: </w:t>
                            </w:r>
                            <w:r w:rsidR="00F549FB" w:rsidRPr="004D6D88">
                              <w:rPr>
                                <w:rFonts w:ascii="Arial Narrow" w:hAnsi="Arial Narrow"/>
                                <w:color w:val="000099"/>
                                <w:spacing w:val="1"/>
                                <w:sz w:val="18"/>
                                <w:szCs w:val="18"/>
                              </w:rPr>
                              <w:t>Y</w:t>
                            </w:r>
                            <w:r w:rsidRPr="004D6D88">
                              <w:rPr>
                                <w:rFonts w:ascii="Arial Narrow" w:hAnsi="Arial Narrow"/>
                                <w:color w:val="000099"/>
                                <w:spacing w:val="1"/>
                                <w:sz w:val="18"/>
                                <w:szCs w:val="18"/>
                              </w:rPr>
                              <w:t xml:space="preserve">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4D6D88" w:rsidRDefault="00B84046" w:rsidP="004D60D7">
                            <w:pPr>
                              <w:pStyle w:val="NormalWeb"/>
                              <w:spacing w:after="0" w:afterAutospacing="0"/>
                              <w:ind w:right="90"/>
                              <w:jc w:val="both"/>
                              <w:rPr>
                                <w:rFonts w:asciiTheme="minorHAnsi" w:hAnsiTheme="minorHAnsi"/>
                                <w:color w:val="000000" w:themeColor="text1"/>
                                <w:spacing w:val="1"/>
                                <w:sz w:val="20"/>
                                <w:szCs w:val="20"/>
                              </w:rPr>
                            </w:pPr>
                          </w:p>
                          <w:p w14:paraId="140FD6F5" w14:textId="77777777" w:rsidR="00B84046" w:rsidRPr="004D6D88" w:rsidRDefault="00B84046" w:rsidP="004D60D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4ED0" id="Text Box 2" o:spid="_x0000_s1038" type="#_x0000_t202" style="position:absolute;margin-left:-1.7pt;margin-top:21.75pt;width:546.15pt;height:151.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" fillcolor="#f5f9fd" stroked="f">
                <v:textbox>
                  <w:txbxContent>
                    <w:p w14:paraId="4949E0D7" w14:textId="75BE201B" w:rsidR="00B84046" w:rsidRPr="004D6D88" w:rsidRDefault="00B84046" w:rsidP="008B774B">
                      <w:pPr>
                        <w:pStyle w:val="NormalWeb"/>
                        <w:spacing w:before="0" w:beforeAutospacing="0" w:after="0" w:afterAutospacing="0"/>
                        <w:ind w:right="67"/>
                        <w:jc w:val="both"/>
                        <w:rPr>
                          <w:rFonts w:ascii="Arial Narrow" w:hAnsi="Arial Narrow"/>
                          <w:b/>
                          <w:spacing w:val="1"/>
                          <w:sz w:val="22"/>
                          <w:szCs w:val="22"/>
                        </w:rPr>
                      </w:pPr>
                      <w:r w:rsidRPr="004D6D88">
                        <w:rPr>
                          <w:rFonts w:ascii="Arial Narrow" w:hAnsi="Arial Narrow"/>
                          <w:b/>
                          <w:spacing w:val="1"/>
                          <w:sz w:val="22"/>
                          <w:szCs w:val="22"/>
                        </w:rPr>
                        <w:t xml:space="preserve">Tax planning should always be a key focus when reviewing your personal financial situation. One of our goals as financial professionals is to </w:t>
                      </w:r>
                      <w:r w:rsidR="0077631F" w:rsidRPr="004D6D88">
                        <w:rPr>
                          <w:rFonts w:ascii="Arial Narrow" w:hAnsi="Arial Narrow"/>
                          <w:b/>
                          <w:spacing w:val="1"/>
                          <w:sz w:val="22"/>
                          <w:szCs w:val="22"/>
                        </w:rPr>
                        <w:t>identify</w:t>
                      </w:r>
                      <w:r w:rsidRPr="004D6D88">
                        <w:rPr>
                          <w:rFonts w:ascii="Arial Narrow" w:hAnsi="Arial Narrow"/>
                          <w:b/>
                          <w:spacing w:val="1"/>
                          <w:sz w:val="22"/>
                          <w:szCs w:val="22"/>
                        </w:rPr>
                        <w:t xml:space="preserve"> as many tax saving opportunities and strategies as possible for our clients.</w:t>
                      </w:r>
                      <w:r w:rsidR="008B774B" w:rsidRPr="004D6D88">
                        <w:rPr>
                          <w:rFonts w:ascii="Arial Narrow" w:hAnsi="Arial Narrow"/>
                          <w:b/>
                          <w:spacing w:val="1"/>
                          <w:sz w:val="22"/>
                          <w:szCs w:val="22"/>
                        </w:rPr>
                        <w:t xml:space="preserve"> We believe that a proactive approach to looking at your tax situation can lead to better results than a reactive approach. We hope you find this report helpful.</w:t>
                      </w:r>
                    </w:p>
                    <w:p w14:paraId="4A2CDF26" w14:textId="77777777" w:rsidR="00B84046" w:rsidRPr="004D6D88" w:rsidRDefault="00B84046" w:rsidP="00111048">
                      <w:pPr>
                        <w:pStyle w:val="NormalWeb"/>
                        <w:spacing w:before="0" w:beforeAutospacing="0" w:after="0" w:afterAutospacing="0"/>
                        <w:ind w:right="53"/>
                        <w:jc w:val="both"/>
                        <w:rPr>
                          <w:rFonts w:ascii="Arial Narrow" w:hAnsi="Arial Narrow"/>
                          <w:b/>
                          <w:color w:val="000099"/>
                          <w:spacing w:val="1"/>
                          <w:sz w:val="8"/>
                          <w:szCs w:val="8"/>
                        </w:rPr>
                      </w:pPr>
                    </w:p>
                    <w:p w14:paraId="604A85F9" w14:textId="4871CCBD" w:rsidR="00B84046" w:rsidRPr="004D6D88" w:rsidRDefault="009B66DA" w:rsidP="00692501">
                      <w:pPr>
                        <w:pStyle w:val="NormalWeb"/>
                        <w:spacing w:before="0" w:beforeAutospacing="0" w:after="0" w:afterAutospacing="0"/>
                        <w:ind w:right="-24"/>
                        <w:jc w:val="both"/>
                        <w:rPr>
                          <w:rFonts w:ascii="Arial Narrow" w:hAnsi="Arial Narrow"/>
                          <w:color w:val="000099"/>
                          <w:spacing w:val="1"/>
                          <w:sz w:val="18"/>
                          <w:szCs w:val="18"/>
                        </w:rPr>
                      </w:pPr>
                      <w:r w:rsidRPr="004D6D88">
                        <w:rPr>
                          <w:rFonts w:ascii="Arial Narrow" w:hAnsi="Arial Narrow"/>
                          <w:color w:val="000099"/>
                          <w:spacing w:val="1"/>
                          <w:sz w:val="2"/>
                          <w:szCs w:val="2"/>
                        </w:rPr>
                        <w:br/>
                      </w:r>
                      <w:r w:rsidRPr="004D6D88">
                        <w:rPr>
                          <w:rFonts w:ascii="Arial Narrow" w:hAnsi="Arial Narrow"/>
                          <w:color w:val="000099"/>
                          <w:spacing w:val="1"/>
                          <w:sz w:val="2"/>
                          <w:szCs w:val="2"/>
                        </w:rPr>
                        <w:br/>
                      </w:r>
                      <w:r w:rsidRPr="004D6D88">
                        <w:rPr>
                          <w:rFonts w:ascii="Arial Narrow" w:hAnsi="Arial Narrow"/>
                          <w:color w:val="000099"/>
                          <w:spacing w:val="1"/>
                          <w:sz w:val="2"/>
                          <w:szCs w:val="2"/>
                        </w:rPr>
                        <w:br/>
                      </w:r>
                      <w:r w:rsidRPr="004D6D88">
                        <w:rPr>
                          <w:rFonts w:ascii="Arial Narrow" w:hAnsi="Arial Narrow"/>
                          <w:color w:val="000099"/>
                          <w:spacing w:val="1"/>
                          <w:sz w:val="2"/>
                          <w:szCs w:val="2"/>
                        </w:rPr>
                        <w:br/>
                      </w:r>
                      <w:r w:rsidR="00B84046" w:rsidRPr="004D6D88">
                        <w:rPr>
                          <w:rFonts w:ascii="Arial Narrow" w:hAnsi="Arial Narrow"/>
                          <w:color w:val="000099"/>
                          <w:spacing w:val="1"/>
                          <w:sz w:val="18"/>
                          <w:szCs w:val="18"/>
                        </w:rPr>
                        <w:t>This special report reviews some of the broader tax law</w:t>
                      </w:r>
                      <w:r w:rsidR="0077631F" w:rsidRPr="004D6D88">
                        <w:rPr>
                          <w:rFonts w:ascii="Arial Narrow" w:hAnsi="Arial Narrow"/>
                          <w:color w:val="000099"/>
                          <w:spacing w:val="1"/>
                          <w:sz w:val="18"/>
                          <w:szCs w:val="18"/>
                        </w:rPr>
                        <w:t xml:space="preserve">s </w:t>
                      </w:r>
                      <w:r w:rsidR="00B84046" w:rsidRPr="004D6D88">
                        <w:rPr>
                          <w:rFonts w:ascii="Arial Narrow" w:hAnsi="Arial Narrow"/>
                          <w:color w:val="000099"/>
                          <w:spacing w:val="1"/>
                          <w:sz w:val="18"/>
                          <w:szCs w:val="18"/>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4D6D88" w:rsidRDefault="00B84046" w:rsidP="00692501">
                      <w:pPr>
                        <w:pStyle w:val="NormalWeb"/>
                        <w:spacing w:before="0" w:beforeAutospacing="0" w:after="0" w:afterAutospacing="0"/>
                        <w:ind w:right="51"/>
                        <w:jc w:val="both"/>
                        <w:rPr>
                          <w:rFonts w:ascii="Arial Narrow" w:hAnsi="Arial Narrow"/>
                          <w:color w:val="000099"/>
                          <w:spacing w:val="1"/>
                          <w:sz w:val="18"/>
                          <w:szCs w:val="18"/>
                        </w:rPr>
                      </w:pPr>
                    </w:p>
                    <w:p w14:paraId="26027E72" w14:textId="69902E3F" w:rsidR="00B84046" w:rsidRPr="004D6D88" w:rsidRDefault="00B84046" w:rsidP="00692501">
                      <w:pPr>
                        <w:pStyle w:val="NormalWeb"/>
                        <w:spacing w:before="0" w:beforeAutospacing="0" w:after="0" w:afterAutospacing="0"/>
                        <w:ind w:right="51"/>
                        <w:jc w:val="both"/>
                        <w:rPr>
                          <w:rFonts w:ascii="Arial Narrow" w:hAnsi="Arial Narrow"/>
                          <w:color w:val="000099"/>
                          <w:spacing w:val="1"/>
                          <w:sz w:val="18"/>
                          <w:szCs w:val="18"/>
                        </w:rPr>
                      </w:pPr>
                      <w:r w:rsidRPr="004D6D88">
                        <w:rPr>
                          <w:rFonts w:ascii="Arial Narrow" w:hAnsi="Arial Narrow"/>
                          <w:b/>
                          <w:color w:val="000099"/>
                          <w:spacing w:val="1"/>
                          <w:sz w:val="18"/>
                          <w:szCs w:val="18"/>
                        </w:rPr>
                        <w:t>Please note</w:t>
                      </w:r>
                      <w:r w:rsidR="00692501" w:rsidRPr="004D6D88">
                        <w:rPr>
                          <w:rFonts w:ascii="Arial Narrow" w:hAnsi="Arial Narrow"/>
                          <w:color w:val="000099"/>
                          <w:spacing w:val="1"/>
                          <w:sz w:val="18"/>
                          <w:szCs w:val="18"/>
                        </w:rPr>
                        <w:t xml:space="preserve">: </w:t>
                      </w:r>
                      <w:r w:rsidR="00F549FB" w:rsidRPr="004D6D88">
                        <w:rPr>
                          <w:rFonts w:ascii="Arial Narrow" w:hAnsi="Arial Narrow"/>
                          <w:color w:val="000099"/>
                          <w:spacing w:val="1"/>
                          <w:sz w:val="18"/>
                          <w:szCs w:val="18"/>
                        </w:rPr>
                        <w:t>Y</w:t>
                      </w:r>
                      <w:r w:rsidRPr="004D6D88">
                        <w:rPr>
                          <w:rFonts w:ascii="Arial Narrow" w:hAnsi="Arial Narrow"/>
                          <w:color w:val="000099"/>
                          <w:spacing w:val="1"/>
                          <w:sz w:val="18"/>
                          <w:szCs w:val="18"/>
                        </w:rPr>
                        <w:t xml:space="preserve">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4D6D88" w:rsidRDefault="00B84046" w:rsidP="004D60D7">
                      <w:pPr>
                        <w:pStyle w:val="NormalWeb"/>
                        <w:spacing w:after="0" w:afterAutospacing="0"/>
                        <w:ind w:right="90"/>
                        <w:jc w:val="both"/>
                        <w:rPr>
                          <w:rFonts w:asciiTheme="minorHAnsi" w:hAnsiTheme="minorHAnsi"/>
                          <w:color w:val="000000" w:themeColor="text1"/>
                          <w:spacing w:val="1"/>
                          <w:sz w:val="20"/>
                          <w:szCs w:val="20"/>
                        </w:rPr>
                      </w:pPr>
                    </w:p>
                    <w:p w14:paraId="140FD6F5" w14:textId="77777777" w:rsidR="00B84046" w:rsidRPr="004D6D88" w:rsidRDefault="00B84046" w:rsidP="004D60D7">
                      <w:pPr>
                        <w:rPr>
                          <w:sz w:val="20"/>
                          <w:szCs w:val="20"/>
                        </w:rPr>
                      </w:pPr>
                    </w:p>
                  </w:txbxContent>
                </v:textbox>
                <w10:wrap type="square"/>
              </v:shape>
            </w:pict>
          </mc:Fallback>
        </mc:AlternateContent>
      </w:r>
    </w:p>
    <w:p w14:paraId="447A60A9" w14:textId="0BECFFE3" w:rsidR="004D60D7" w:rsidRPr="009435DB" w:rsidRDefault="004D60D7" w:rsidP="003B2B16">
      <w:pPr>
        <w:pStyle w:val="NormalWeb"/>
        <w:spacing w:before="0" w:beforeAutospacing="0" w:after="0" w:afterAutospacing="0"/>
        <w:ind w:right="90"/>
        <w:rPr>
          <w:b/>
          <w:color w:val="333333"/>
          <w:spacing w:val="1"/>
          <w:sz w:val="16"/>
          <w:szCs w:val="4"/>
        </w:rPr>
        <w:sectPr w:rsidR="004D60D7" w:rsidRPr="009435DB" w:rsidSect="00E406CD">
          <w:type w:val="continuous"/>
          <w:pgSz w:w="12240" w:h="15840"/>
          <w:pgMar w:top="630" w:right="720" w:bottom="900" w:left="720" w:header="0" w:footer="0" w:gutter="0"/>
          <w:cols w:space="630"/>
          <w:docGrid w:linePitch="360"/>
        </w:sectPr>
      </w:pPr>
    </w:p>
    <w:p w14:paraId="631B3368" w14:textId="281C7AB8" w:rsidR="00717891" w:rsidRPr="00311FB1"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Income tax is a large revenue source for the United States government. While tax rates have changed many times, since the 1860’s, the United States has used a “progressive” tax code.  A progressive tax code means that people who make more money are taxed at a higher rate than those who make less money.  Our progressive tax system works by placing earners through different brackets according to how much money they make.  The dollar amounts define your tax brackets and there are differing tables depending on your filing status (single, married, etc.).</w:t>
      </w:r>
      <w:r w:rsidR="00FE136A" w:rsidRPr="00311FB1">
        <w:rPr>
          <w:rFonts w:asciiTheme="minorHAnsi" w:hAnsiTheme="minorHAnsi"/>
          <w:color w:val="000000" w:themeColor="text1"/>
          <w:spacing w:val="1"/>
          <w:sz w:val="22"/>
          <w:szCs w:val="22"/>
        </w:rPr>
        <w:t xml:space="preserve"> This matters in determining your marginal tax rate.</w:t>
      </w:r>
    </w:p>
    <w:p w14:paraId="476F2521" w14:textId="011DDE9E" w:rsidR="00FE136A" w:rsidRPr="00311FB1" w:rsidRDefault="00FE136A" w:rsidP="008B0A86">
      <w:pPr>
        <w:pStyle w:val="NormalWeb"/>
        <w:spacing w:before="0" w:beforeAutospacing="0" w:after="0" w:afterAutospacing="0"/>
        <w:ind w:right="90"/>
        <w:jc w:val="both"/>
        <w:rPr>
          <w:rFonts w:asciiTheme="minorHAnsi" w:hAnsiTheme="minorHAnsi"/>
          <w:color w:val="000000" w:themeColor="text1"/>
          <w:spacing w:val="1"/>
          <w:sz w:val="16"/>
          <w:szCs w:val="22"/>
        </w:rPr>
      </w:pPr>
    </w:p>
    <w:p w14:paraId="5CFC2774" w14:textId="5AFCF4EC" w:rsidR="00A11A57" w:rsidRPr="0087520B" w:rsidRDefault="00717891" w:rsidP="008B0A86">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 xml:space="preserve">Understanding </w:t>
      </w:r>
      <w:r w:rsidR="00B438D4" w:rsidRPr="0087520B">
        <w:rPr>
          <w:rFonts w:eastAsiaTheme="majorEastAsia" w:cs="Times New Roman"/>
          <w:b/>
          <w:bCs/>
          <w:color w:val="0070C0"/>
          <w:sz w:val="28"/>
          <w:szCs w:val="28"/>
          <w:u w:val="single"/>
        </w:rPr>
        <w:t>M</w:t>
      </w:r>
      <w:r w:rsidRPr="0087520B">
        <w:rPr>
          <w:rFonts w:eastAsiaTheme="majorEastAsia" w:cs="Times New Roman"/>
          <w:b/>
          <w:bCs/>
          <w:color w:val="0070C0"/>
          <w:sz w:val="28"/>
          <w:szCs w:val="28"/>
          <w:u w:val="single"/>
        </w:rPr>
        <w:t>arginal Tax Rates</w:t>
      </w:r>
    </w:p>
    <w:p w14:paraId="35167B3D" w14:textId="21EF69E5" w:rsidR="00A11A57" w:rsidRPr="00311FB1"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Determining your </w:t>
      </w:r>
      <w:r w:rsidR="00B438D4" w:rsidRPr="00311FB1">
        <w:rPr>
          <w:rFonts w:asciiTheme="minorHAnsi" w:hAnsiTheme="minorHAnsi"/>
          <w:color w:val="000000" w:themeColor="text1"/>
          <w:spacing w:val="1"/>
          <w:sz w:val="22"/>
          <w:szCs w:val="22"/>
        </w:rPr>
        <w:t>tax bracket is not as simple as just adding up your total income and checking a tax table.  Taxpayers need to calculate their income (which can be sometimes referred to as their “adjusted gross income”) and then adjust for an</w:t>
      </w:r>
      <w:r w:rsidR="00FE136A" w:rsidRPr="00311FB1">
        <w:rPr>
          <w:rFonts w:asciiTheme="minorHAnsi" w:hAnsiTheme="minorHAnsi"/>
          <w:color w:val="000000" w:themeColor="text1"/>
          <w:spacing w:val="1"/>
          <w:sz w:val="22"/>
          <w:szCs w:val="22"/>
        </w:rPr>
        <w:t>y</w:t>
      </w:r>
      <w:r w:rsidR="00B438D4" w:rsidRPr="00311FB1">
        <w:rPr>
          <w:rFonts w:asciiTheme="minorHAnsi" w:hAnsiTheme="minorHAnsi"/>
          <w:color w:val="000000" w:themeColor="text1"/>
          <w:spacing w:val="1"/>
          <w:sz w:val="22"/>
          <w:szCs w:val="22"/>
        </w:rPr>
        <w:t xml:space="preserve"> deductions</w:t>
      </w:r>
      <w:r w:rsidR="00F549FB" w:rsidRPr="00311FB1">
        <w:rPr>
          <w:rFonts w:asciiTheme="minorHAnsi" w:hAnsiTheme="minorHAnsi"/>
          <w:color w:val="000000" w:themeColor="text1"/>
          <w:spacing w:val="1"/>
          <w:sz w:val="22"/>
          <w:szCs w:val="22"/>
        </w:rPr>
        <w:t xml:space="preserve"> </w:t>
      </w:r>
      <w:r w:rsidR="00B438D4" w:rsidRPr="00311FB1">
        <w:rPr>
          <w:rFonts w:asciiTheme="minorHAnsi" w:hAnsiTheme="minorHAnsi"/>
          <w:color w:val="000000" w:themeColor="text1"/>
          <w:spacing w:val="1"/>
          <w:sz w:val="22"/>
          <w:szCs w:val="22"/>
        </w:rPr>
        <w:t>to find their final</w:t>
      </w:r>
      <w:r w:rsidR="00FE136A" w:rsidRPr="00311FB1">
        <w:rPr>
          <w:rFonts w:asciiTheme="minorHAnsi" w:hAnsiTheme="minorHAnsi"/>
          <w:color w:val="000000" w:themeColor="text1"/>
          <w:spacing w:val="1"/>
          <w:sz w:val="22"/>
          <w:szCs w:val="22"/>
        </w:rPr>
        <w:t xml:space="preserve"> taxable</w:t>
      </w:r>
      <w:r w:rsidR="00B438D4" w:rsidRPr="00311FB1">
        <w:rPr>
          <w:rFonts w:asciiTheme="minorHAnsi" w:hAnsiTheme="minorHAnsi"/>
          <w:color w:val="000000" w:themeColor="text1"/>
          <w:spacing w:val="1"/>
          <w:sz w:val="22"/>
          <w:szCs w:val="22"/>
        </w:rPr>
        <w:t xml:space="preserve"> amount.</w:t>
      </w:r>
    </w:p>
    <w:p w14:paraId="51621931" w14:textId="4A951F22" w:rsidR="0034172A" w:rsidRPr="00311FB1"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0B9CE353" w14:textId="22540DF3" w:rsidR="0034172A" w:rsidRPr="00311FB1"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7F23B7EF" w14:textId="6C5CA1BD" w:rsidR="00FE136A" w:rsidRPr="00311FB1" w:rsidRDefault="00B438D4" w:rsidP="008B0A86">
      <w:pPr>
        <w:pStyle w:val="NormalWeb"/>
        <w:spacing w:before="0" w:beforeAutospacing="0"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Once you determine your taxable income amount</w:t>
      </w:r>
      <w:r w:rsidR="00CB4460" w:rsidRPr="00311FB1">
        <w:rPr>
          <w:rFonts w:asciiTheme="minorHAnsi" w:hAnsiTheme="minorHAnsi"/>
          <w:spacing w:val="1"/>
          <w:sz w:val="22"/>
          <w:szCs w:val="22"/>
        </w:rPr>
        <w:t>,</w:t>
      </w:r>
      <w:r w:rsidRPr="00311FB1">
        <w:rPr>
          <w:rFonts w:asciiTheme="minorHAnsi" w:hAnsiTheme="minorHAnsi"/>
          <w:spacing w:val="1"/>
          <w:sz w:val="22"/>
          <w:szCs w:val="22"/>
        </w:rPr>
        <w:t xml:space="preserve"> </w:t>
      </w:r>
      <w:r w:rsidR="008B0A86" w:rsidRPr="00311FB1">
        <w:rPr>
          <w:rFonts w:asciiTheme="minorHAnsi" w:hAnsiTheme="minorHAnsi"/>
          <w:spacing w:val="1"/>
          <w:sz w:val="22"/>
          <w:szCs w:val="22"/>
        </w:rPr>
        <w:t>it is</w:t>
      </w:r>
      <w:r w:rsidRPr="00311FB1">
        <w:rPr>
          <w:rFonts w:asciiTheme="minorHAnsi" w:hAnsiTheme="minorHAnsi"/>
          <w:spacing w:val="1"/>
          <w:sz w:val="22"/>
          <w:szCs w:val="22"/>
        </w:rPr>
        <w:t xml:space="preserve"> critical</w:t>
      </w:r>
      <w:r w:rsidR="00FE136A" w:rsidRPr="00311FB1">
        <w:rPr>
          <w:rFonts w:asciiTheme="minorHAnsi" w:hAnsiTheme="minorHAnsi"/>
          <w:spacing w:val="1"/>
          <w:sz w:val="22"/>
          <w:szCs w:val="22"/>
        </w:rPr>
        <w:t xml:space="preserve"> to know that</w:t>
      </w:r>
      <w:r w:rsidRPr="00311FB1">
        <w:rPr>
          <w:rFonts w:asciiTheme="minorHAnsi" w:hAnsiTheme="minorHAnsi"/>
          <w:spacing w:val="1"/>
          <w:sz w:val="22"/>
          <w:szCs w:val="22"/>
        </w:rPr>
        <w:t xml:space="preserve"> </w:t>
      </w:r>
      <w:r w:rsidR="00FE136A" w:rsidRPr="00311FB1">
        <w:rPr>
          <w:rFonts w:asciiTheme="minorHAnsi" w:hAnsiTheme="minorHAnsi"/>
          <w:spacing w:val="1"/>
          <w:sz w:val="22"/>
          <w:szCs w:val="22"/>
        </w:rPr>
        <w:t xml:space="preserve">your income </w:t>
      </w:r>
      <w:r w:rsidR="00F549FB" w:rsidRPr="00311FB1">
        <w:rPr>
          <w:rFonts w:asciiTheme="minorHAnsi" w:hAnsiTheme="minorHAnsi"/>
          <w:spacing w:val="1"/>
          <w:sz w:val="22"/>
          <w:szCs w:val="22"/>
        </w:rPr>
        <w:t>will be</w:t>
      </w:r>
      <w:r w:rsidR="00FE136A" w:rsidRPr="00311FB1">
        <w:rPr>
          <w:rFonts w:asciiTheme="minorHAnsi" w:hAnsiTheme="minorHAnsi"/>
          <w:spacing w:val="1"/>
          <w:sz w:val="22"/>
          <w:szCs w:val="22"/>
        </w:rPr>
        <w:t xml:space="preserve"> taxed at </w:t>
      </w:r>
      <w:r w:rsidR="00F549FB" w:rsidRPr="00311FB1">
        <w:rPr>
          <w:rFonts w:asciiTheme="minorHAnsi" w:hAnsiTheme="minorHAnsi"/>
          <w:spacing w:val="1"/>
          <w:sz w:val="22"/>
          <w:szCs w:val="22"/>
        </w:rPr>
        <w:t>different</w:t>
      </w:r>
      <w:r w:rsidR="00FE136A" w:rsidRPr="00311FB1">
        <w:rPr>
          <w:rFonts w:asciiTheme="minorHAnsi" w:hAnsiTheme="minorHAnsi"/>
          <w:spacing w:val="1"/>
          <w:sz w:val="22"/>
          <w:szCs w:val="22"/>
        </w:rPr>
        <w:t xml:space="preserve"> rate</w:t>
      </w:r>
      <w:r w:rsidR="00F549FB" w:rsidRPr="00311FB1">
        <w:rPr>
          <w:rFonts w:asciiTheme="minorHAnsi" w:hAnsiTheme="minorHAnsi"/>
          <w:spacing w:val="1"/>
          <w:sz w:val="22"/>
          <w:szCs w:val="22"/>
        </w:rPr>
        <w:t>s</w:t>
      </w:r>
      <w:r w:rsidR="00FE136A" w:rsidRPr="00311FB1">
        <w:rPr>
          <w:rFonts w:asciiTheme="minorHAnsi" w:hAnsiTheme="minorHAnsi"/>
          <w:spacing w:val="1"/>
          <w:sz w:val="22"/>
          <w:szCs w:val="22"/>
        </w:rPr>
        <w:t xml:space="preserve">. </w:t>
      </w:r>
      <w:r w:rsidR="001510D2" w:rsidRPr="00311FB1">
        <w:rPr>
          <w:rFonts w:asciiTheme="minorHAnsi" w:hAnsiTheme="minorHAnsi"/>
          <w:spacing w:val="1"/>
          <w:sz w:val="22"/>
          <w:szCs w:val="22"/>
        </w:rPr>
        <w:t>F</w:t>
      </w:r>
      <w:r w:rsidR="00FE136A" w:rsidRPr="00311FB1">
        <w:rPr>
          <w:rFonts w:asciiTheme="minorHAnsi" w:hAnsiTheme="minorHAnsi"/>
          <w:spacing w:val="1"/>
          <w:sz w:val="22"/>
          <w:szCs w:val="22"/>
        </w:rPr>
        <w:t>or example</w:t>
      </w:r>
      <w:r w:rsidR="001510D2" w:rsidRPr="00311FB1">
        <w:rPr>
          <w:rFonts w:asciiTheme="minorHAnsi" w:hAnsiTheme="minorHAnsi"/>
          <w:spacing w:val="1"/>
          <w:sz w:val="22"/>
          <w:szCs w:val="22"/>
        </w:rPr>
        <w:t>,</w:t>
      </w:r>
      <w:r w:rsidR="00FE136A" w:rsidRPr="00311FB1">
        <w:rPr>
          <w:rFonts w:asciiTheme="minorHAnsi" w:hAnsiTheme="minorHAnsi"/>
          <w:spacing w:val="1"/>
          <w:sz w:val="22"/>
          <w:szCs w:val="22"/>
        </w:rPr>
        <w:t xml:space="preserve"> if </w:t>
      </w:r>
      <w:r w:rsidR="002F2B6F" w:rsidRPr="00311FB1">
        <w:rPr>
          <w:rFonts w:asciiTheme="minorHAnsi" w:hAnsiTheme="minorHAnsi"/>
          <w:spacing w:val="1"/>
          <w:sz w:val="22"/>
          <w:szCs w:val="22"/>
        </w:rPr>
        <w:t>someone is</w:t>
      </w:r>
      <w:r w:rsidR="00FE136A" w:rsidRPr="00311FB1">
        <w:rPr>
          <w:rFonts w:asciiTheme="minorHAnsi" w:hAnsiTheme="minorHAnsi"/>
          <w:spacing w:val="1"/>
          <w:sz w:val="22"/>
          <w:szCs w:val="22"/>
        </w:rPr>
        <w:t xml:space="preserve"> married filing jointly</w:t>
      </w:r>
      <w:r w:rsidR="00F549FB" w:rsidRPr="00311FB1">
        <w:rPr>
          <w:rFonts w:asciiTheme="minorHAnsi" w:hAnsiTheme="minorHAnsi"/>
          <w:spacing w:val="1"/>
          <w:sz w:val="22"/>
          <w:szCs w:val="22"/>
        </w:rPr>
        <w:t xml:space="preserve"> in 202</w:t>
      </w:r>
      <w:r w:rsidR="00243218" w:rsidRPr="00311FB1">
        <w:rPr>
          <w:rFonts w:asciiTheme="minorHAnsi" w:hAnsiTheme="minorHAnsi"/>
          <w:spacing w:val="1"/>
          <w:sz w:val="22"/>
          <w:szCs w:val="22"/>
        </w:rPr>
        <w:t>4</w:t>
      </w:r>
      <w:r w:rsidR="00FE136A" w:rsidRPr="00311FB1">
        <w:rPr>
          <w:rFonts w:asciiTheme="minorHAnsi" w:hAnsiTheme="minorHAnsi"/>
          <w:spacing w:val="1"/>
          <w:sz w:val="22"/>
          <w:szCs w:val="22"/>
        </w:rPr>
        <w:t xml:space="preserve"> </w:t>
      </w:r>
      <w:r w:rsidR="00F549FB" w:rsidRPr="00311FB1">
        <w:rPr>
          <w:rFonts w:asciiTheme="minorHAnsi" w:hAnsiTheme="minorHAnsi"/>
          <w:spacing w:val="1"/>
          <w:sz w:val="22"/>
          <w:szCs w:val="22"/>
        </w:rPr>
        <w:t>with $</w:t>
      </w:r>
      <w:r w:rsidR="00F12046">
        <w:rPr>
          <w:rFonts w:asciiTheme="minorHAnsi" w:hAnsiTheme="minorHAnsi"/>
          <w:spacing w:val="1"/>
          <w:sz w:val="22"/>
          <w:szCs w:val="22"/>
        </w:rPr>
        <w:t>10</w:t>
      </w:r>
      <w:r w:rsidR="00F549FB" w:rsidRPr="00311FB1">
        <w:rPr>
          <w:rFonts w:asciiTheme="minorHAnsi" w:hAnsiTheme="minorHAnsi"/>
          <w:spacing w:val="1"/>
          <w:sz w:val="22"/>
          <w:szCs w:val="22"/>
        </w:rPr>
        <w:t xml:space="preserve">5,000 of taxable income, </w:t>
      </w:r>
      <w:r w:rsidR="002F2B6F" w:rsidRPr="00311FB1">
        <w:rPr>
          <w:rFonts w:asciiTheme="minorHAnsi" w:hAnsiTheme="minorHAnsi"/>
          <w:spacing w:val="1"/>
          <w:sz w:val="22"/>
          <w:szCs w:val="22"/>
        </w:rPr>
        <w:t>their</w:t>
      </w:r>
      <w:r w:rsidR="00FE136A" w:rsidRPr="00311FB1">
        <w:rPr>
          <w:rFonts w:asciiTheme="minorHAnsi" w:hAnsiTheme="minorHAnsi"/>
          <w:spacing w:val="1"/>
          <w:sz w:val="22"/>
          <w:szCs w:val="22"/>
        </w:rPr>
        <w:t xml:space="preserve"> first $</w:t>
      </w:r>
      <w:r w:rsidR="00895C3E" w:rsidRPr="00311FB1">
        <w:rPr>
          <w:rFonts w:asciiTheme="minorHAnsi" w:hAnsiTheme="minorHAnsi"/>
          <w:spacing w:val="1"/>
          <w:sz w:val="22"/>
          <w:szCs w:val="22"/>
        </w:rPr>
        <w:t>2</w:t>
      </w:r>
      <w:r w:rsidR="00311FB1" w:rsidRPr="00311FB1">
        <w:rPr>
          <w:rFonts w:asciiTheme="minorHAnsi" w:hAnsiTheme="minorHAnsi"/>
          <w:spacing w:val="1"/>
          <w:sz w:val="22"/>
          <w:szCs w:val="22"/>
        </w:rPr>
        <w:t>3,2</w:t>
      </w:r>
      <w:r w:rsidR="004E080B" w:rsidRPr="00311FB1">
        <w:rPr>
          <w:rFonts w:asciiTheme="minorHAnsi" w:hAnsiTheme="minorHAnsi"/>
          <w:spacing w:val="1"/>
          <w:sz w:val="22"/>
          <w:szCs w:val="22"/>
        </w:rPr>
        <w:t>0</w:t>
      </w:r>
      <w:r w:rsidR="00FE136A" w:rsidRPr="00311FB1">
        <w:rPr>
          <w:rFonts w:asciiTheme="minorHAnsi" w:hAnsiTheme="minorHAnsi"/>
          <w:spacing w:val="1"/>
          <w:sz w:val="22"/>
          <w:szCs w:val="22"/>
        </w:rPr>
        <w:t>0 is taxed at 10</w:t>
      </w:r>
      <w:r w:rsidR="00FE136A" w:rsidRPr="00F12046">
        <w:rPr>
          <w:rFonts w:asciiTheme="minorHAnsi" w:hAnsiTheme="minorHAnsi"/>
          <w:spacing w:val="1"/>
          <w:sz w:val="22"/>
          <w:szCs w:val="22"/>
        </w:rPr>
        <w:t>%</w:t>
      </w:r>
      <w:r w:rsidR="00F549FB" w:rsidRPr="00F12046">
        <w:rPr>
          <w:rFonts w:asciiTheme="minorHAnsi" w:hAnsiTheme="minorHAnsi"/>
          <w:spacing w:val="1"/>
          <w:sz w:val="22"/>
          <w:szCs w:val="22"/>
        </w:rPr>
        <w:t>, the</w:t>
      </w:r>
      <w:r w:rsidR="00311FB1" w:rsidRPr="00F12046">
        <w:rPr>
          <w:rFonts w:asciiTheme="minorHAnsi" w:hAnsiTheme="minorHAnsi"/>
          <w:spacing w:val="1"/>
          <w:sz w:val="22"/>
          <w:szCs w:val="22"/>
        </w:rPr>
        <w:t>n</w:t>
      </w:r>
      <w:r w:rsidR="00F549FB" w:rsidRPr="00F12046">
        <w:rPr>
          <w:rFonts w:asciiTheme="minorHAnsi" w:hAnsiTheme="minorHAnsi"/>
          <w:spacing w:val="1"/>
          <w:sz w:val="22"/>
          <w:szCs w:val="22"/>
        </w:rPr>
        <w:t xml:space="preserve"> $</w:t>
      </w:r>
      <w:r w:rsidR="00F12046" w:rsidRPr="00F12046">
        <w:rPr>
          <w:rFonts w:asciiTheme="minorHAnsi" w:hAnsiTheme="minorHAnsi"/>
          <w:spacing w:val="1"/>
          <w:sz w:val="22"/>
          <w:szCs w:val="22"/>
        </w:rPr>
        <w:t>71,100</w:t>
      </w:r>
      <w:r w:rsidR="00F549FB" w:rsidRPr="00F12046">
        <w:rPr>
          <w:rFonts w:asciiTheme="minorHAnsi" w:hAnsiTheme="minorHAnsi"/>
          <w:spacing w:val="1"/>
          <w:sz w:val="22"/>
          <w:szCs w:val="22"/>
        </w:rPr>
        <w:t xml:space="preserve"> at 12%, and $</w:t>
      </w:r>
      <w:r w:rsidR="00F12046" w:rsidRPr="00F12046">
        <w:rPr>
          <w:rFonts w:asciiTheme="minorHAnsi" w:hAnsiTheme="minorHAnsi"/>
          <w:spacing w:val="1"/>
          <w:sz w:val="22"/>
          <w:szCs w:val="22"/>
        </w:rPr>
        <w:t>10</w:t>
      </w:r>
      <w:r w:rsidR="00F549FB" w:rsidRPr="00F12046">
        <w:rPr>
          <w:rFonts w:asciiTheme="minorHAnsi" w:hAnsiTheme="minorHAnsi"/>
          <w:spacing w:val="1"/>
          <w:sz w:val="22"/>
          <w:szCs w:val="22"/>
        </w:rPr>
        <w:t>,</w:t>
      </w:r>
      <w:r w:rsidR="00F12046" w:rsidRPr="00F12046">
        <w:rPr>
          <w:rFonts w:asciiTheme="minorHAnsi" w:hAnsiTheme="minorHAnsi"/>
          <w:spacing w:val="1"/>
          <w:sz w:val="22"/>
          <w:szCs w:val="22"/>
        </w:rPr>
        <w:t>70</w:t>
      </w:r>
      <w:r w:rsidR="00F549FB" w:rsidRPr="00F12046">
        <w:rPr>
          <w:rFonts w:asciiTheme="minorHAnsi" w:hAnsiTheme="minorHAnsi"/>
          <w:spacing w:val="1"/>
          <w:sz w:val="22"/>
          <w:szCs w:val="22"/>
        </w:rPr>
        <w:t>0 at 22%. A</w:t>
      </w:r>
      <w:r w:rsidR="001865D0" w:rsidRPr="00F12046">
        <w:rPr>
          <w:rFonts w:asciiTheme="minorHAnsi" w:hAnsiTheme="minorHAnsi"/>
          <w:spacing w:val="1"/>
          <w:sz w:val="22"/>
          <w:szCs w:val="22"/>
        </w:rPr>
        <w:t xml:space="preserve">n important </w:t>
      </w:r>
      <w:r w:rsidR="00F549FB" w:rsidRPr="00F12046">
        <w:rPr>
          <w:rFonts w:asciiTheme="minorHAnsi" w:hAnsiTheme="minorHAnsi"/>
          <w:spacing w:val="1"/>
          <w:sz w:val="22"/>
          <w:szCs w:val="22"/>
        </w:rPr>
        <w:t xml:space="preserve">concept to understand is that </w:t>
      </w:r>
      <w:r w:rsidR="00F12046" w:rsidRPr="00F12046">
        <w:rPr>
          <w:rFonts w:asciiTheme="minorHAnsi" w:hAnsiTheme="minorHAnsi"/>
          <w:spacing w:val="1"/>
          <w:sz w:val="22"/>
          <w:szCs w:val="22"/>
        </w:rPr>
        <w:t>these</w:t>
      </w:r>
      <w:r w:rsidR="00FE136A" w:rsidRPr="00F12046">
        <w:rPr>
          <w:rFonts w:asciiTheme="minorHAnsi" w:hAnsiTheme="minorHAnsi"/>
          <w:spacing w:val="1"/>
          <w:sz w:val="22"/>
          <w:szCs w:val="22"/>
        </w:rPr>
        <w:t xml:space="preserve"> tax filers </w:t>
      </w:r>
      <w:r w:rsidR="00F12046">
        <w:rPr>
          <w:rFonts w:asciiTheme="minorHAnsi" w:hAnsiTheme="minorHAnsi"/>
          <w:spacing w:val="1"/>
          <w:sz w:val="22"/>
          <w:szCs w:val="22"/>
        </w:rPr>
        <w:t>were</w:t>
      </w:r>
      <w:r w:rsidR="00FE136A" w:rsidRPr="00F12046">
        <w:rPr>
          <w:rFonts w:asciiTheme="minorHAnsi" w:hAnsiTheme="minorHAnsi"/>
          <w:spacing w:val="1"/>
          <w:sz w:val="22"/>
          <w:szCs w:val="22"/>
        </w:rPr>
        <w:t xml:space="preserve"> in a “marginal tax bracket” of 2</w:t>
      </w:r>
      <w:r w:rsidR="00997465" w:rsidRPr="00F12046">
        <w:rPr>
          <w:rFonts w:asciiTheme="minorHAnsi" w:hAnsiTheme="minorHAnsi"/>
          <w:spacing w:val="1"/>
          <w:sz w:val="22"/>
          <w:szCs w:val="22"/>
        </w:rPr>
        <w:t>2</w:t>
      </w:r>
      <w:r w:rsidR="00613D30" w:rsidRPr="00F12046">
        <w:rPr>
          <w:rFonts w:asciiTheme="minorHAnsi" w:hAnsiTheme="minorHAnsi"/>
          <w:spacing w:val="1"/>
          <w:sz w:val="22"/>
          <w:szCs w:val="22"/>
        </w:rPr>
        <w:t>%</w:t>
      </w:r>
      <w:r w:rsidR="00FE136A" w:rsidRPr="00F12046">
        <w:rPr>
          <w:rFonts w:asciiTheme="minorHAnsi" w:hAnsiTheme="minorHAnsi"/>
          <w:spacing w:val="1"/>
          <w:sz w:val="22"/>
          <w:szCs w:val="22"/>
        </w:rPr>
        <w:t xml:space="preserve">. </w:t>
      </w:r>
      <w:r w:rsidR="002F2B6F" w:rsidRPr="00F12046">
        <w:rPr>
          <w:rFonts w:asciiTheme="minorHAnsi" w:hAnsiTheme="minorHAnsi"/>
          <w:spacing w:val="1"/>
          <w:sz w:val="22"/>
          <w:szCs w:val="22"/>
        </w:rPr>
        <w:t>That is</w:t>
      </w:r>
      <w:r w:rsidR="00613D30" w:rsidRPr="00F12046">
        <w:rPr>
          <w:rFonts w:asciiTheme="minorHAnsi" w:hAnsiTheme="minorHAnsi"/>
          <w:spacing w:val="1"/>
          <w:sz w:val="22"/>
          <w:szCs w:val="22"/>
        </w:rPr>
        <w:t>, the</w:t>
      </w:r>
      <w:r w:rsidR="002F2B6F" w:rsidRPr="00F12046">
        <w:rPr>
          <w:rFonts w:asciiTheme="minorHAnsi" w:hAnsiTheme="minorHAnsi"/>
          <w:spacing w:val="1"/>
          <w:sz w:val="22"/>
          <w:szCs w:val="22"/>
        </w:rPr>
        <w:t>ir</w:t>
      </w:r>
      <w:r w:rsidR="00613D30" w:rsidRPr="00F12046">
        <w:rPr>
          <w:rFonts w:asciiTheme="minorHAnsi" w:hAnsiTheme="minorHAnsi"/>
          <w:spacing w:val="1"/>
          <w:sz w:val="22"/>
          <w:szCs w:val="22"/>
        </w:rPr>
        <w:t xml:space="preserve"> last dollar earned </w:t>
      </w:r>
      <w:r w:rsidR="00F12046">
        <w:rPr>
          <w:rFonts w:asciiTheme="minorHAnsi" w:hAnsiTheme="minorHAnsi"/>
          <w:spacing w:val="1"/>
          <w:sz w:val="22"/>
          <w:szCs w:val="22"/>
        </w:rPr>
        <w:t>was</w:t>
      </w:r>
      <w:r w:rsidR="00613D30" w:rsidRPr="00F12046">
        <w:rPr>
          <w:rFonts w:asciiTheme="minorHAnsi" w:hAnsiTheme="minorHAnsi"/>
          <w:spacing w:val="1"/>
          <w:sz w:val="22"/>
          <w:szCs w:val="22"/>
        </w:rPr>
        <w:t xml:space="preserve"> taxed at that 2</w:t>
      </w:r>
      <w:r w:rsidR="0068485E" w:rsidRPr="00F12046">
        <w:rPr>
          <w:rFonts w:asciiTheme="minorHAnsi" w:hAnsiTheme="minorHAnsi"/>
          <w:spacing w:val="1"/>
          <w:sz w:val="22"/>
          <w:szCs w:val="22"/>
        </w:rPr>
        <w:t>2</w:t>
      </w:r>
      <w:r w:rsidR="00613D30" w:rsidRPr="00F12046">
        <w:rPr>
          <w:rFonts w:asciiTheme="minorHAnsi" w:hAnsiTheme="minorHAnsi"/>
          <w:spacing w:val="1"/>
          <w:sz w:val="22"/>
          <w:szCs w:val="22"/>
        </w:rPr>
        <w:t>% tax rate.</w:t>
      </w:r>
    </w:p>
    <w:p w14:paraId="3B56A3A3" w14:textId="471112D5" w:rsidR="004D60D7" w:rsidRPr="00311FB1" w:rsidRDefault="004D60D7" w:rsidP="008B0A86">
      <w:pPr>
        <w:pStyle w:val="NormalWeb"/>
        <w:spacing w:before="0" w:beforeAutospacing="0" w:after="0" w:afterAutospacing="0"/>
        <w:ind w:right="90"/>
        <w:jc w:val="both"/>
        <w:rPr>
          <w:rFonts w:asciiTheme="minorHAnsi" w:hAnsiTheme="minorHAnsi"/>
          <w:color w:val="7030A0"/>
          <w:spacing w:val="1"/>
          <w:sz w:val="10"/>
          <w:szCs w:val="22"/>
        </w:rPr>
      </w:pPr>
    </w:p>
    <w:p w14:paraId="05D076B7" w14:textId="594421DC" w:rsidR="004D60D7" w:rsidRPr="0087520B" w:rsidRDefault="004D60D7" w:rsidP="008B0A86">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20</w:t>
      </w:r>
      <w:r w:rsidR="00C300A0"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4</w:t>
      </w:r>
      <w:r w:rsidRPr="0087520B">
        <w:rPr>
          <w:rFonts w:eastAsiaTheme="majorEastAsia" w:cs="Times New Roman"/>
          <w:b/>
          <w:bCs/>
          <w:color w:val="0070C0"/>
          <w:sz w:val="28"/>
          <w:szCs w:val="28"/>
          <w:u w:val="single"/>
        </w:rPr>
        <w:t xml:space="preserve"> Tax Law Updates</w:t>
      </w:r>
    </w:p>
    <w:p w14:paraId="3BCBF84D" w14:textId="182458F1" w:rsidR="00406703" w:rsidRPr="00311FB1" w:rsidRDefault="004D60D7" w:rsidP="008B0A86">
      <w:pPr>
        <w:pStyle w:val="NormalWeb"/>
        <w:spacing w:before="0" w:beforeAutospacing="0" w:after="0" w:afterAutospacing="0"/>
        <w:ind w:right="90"/>
        <w:jc w:val="both"/>
        <w:rPr>
          <w:noProof/>
          <w:color w:val="000000" w:themeColor="text1"/>
          <w:spacing w:val="-10"/>
          <w:sz w:val="16"/>
          <w:szCs w:val="16"/>
        </w:rPr>
      </w:pPr>
      <w:r w:rsidRPr="00311FB1">
        <w:rPr>
          <w:rFonts w:eastAsiaTheme="majorEastAsia"/>
          <w:b/>
          <w:bCs/>
          <w:color w:val="000000" w:themeColor="text1"/>
          <w:sz w:val="2"/>
          <w:szCs w:val="28"/>
          <w:u w:val="single"/>
        </w:rPr>
        <w:br/>
      </w:r>
      <w:r w:rsidR="0034172A" w:rsidRPr="00311FB1">
        <w:rPr>
          <w:rFonts w:asciiTheme="minorHAnsi" w:hAnsiTheme="minorHAnsi"/>
          <w:color w:val="000000" w:themeColor="text1"/>
          <w:spacing w:val="1"/>
          <w:sz w:val="22"/>
          <w:szCs w:val="22"/>
        </w:rPr>
        <w:t>202</w:t>
      </w:r>
      <w:r w:rsidR="00243218" w:rsidRPr="00311FB1">
        <w:rPr>
          <w:rFonts w:asciiTheme="minorHAnsi" w:hAnsiTheme="minorHAnsi"/>
          <w:color w:val="000000" w:themeColor="text1"/>
          <w:spacing w:val="1"/>
          <w:sz w:val="22"/>
          <w:szCs w:val="22"/>
        </w:rPr>
        <w:t>4</w:t>
      </w:r>
      <w:r w:rsidR="004E080B" w:rsidRPr="00311FB1">
        <w:rPr>
          <w:rFonts w:asciiTheme="minorHAnsi" w:hAnsiTheme="minorHAnsi"/>
          <w:color w:val="000000" w:themeColor="text1"/>
          <w:spacing w:val="1"/>
          <w:sz w:val="22"/>
          <w:szCs w:val="22"/>
        </w:rPr>
        <w:t xml:space="preserve"> brought some </w:t>
      </w:r>
      <w:r w:rsidR="0034172A" w:rsidRPr="00311FB1">
        <w:rPr>
          <w:rFonts w:asciiTheme="minorHAnsi" w:hAnsiTheme="minorHAnsi"/>
          <w:color w:val="000000" w:themeColor="text1"/>
          <w:spacing w:val="1"/>
          <w:sz w:val="22"/>
          <w:szCs w:val="22"/>
        </w:rPr>
        <w:t>tax legislation</w:t>
      </w:r>
      <w:r w:rsidR="002F2B6F" w:rsidRPr="00311FB1">
        <w:rPr>
          <w:rFonts w:asciiTheme="minorHAnsi" w:hAnsiTheme="minorHAnsi"/>
          <w:color w:val="000000" w:themeColor="text1"/>
          <w:spacing w:val="1"/>
          <w:sz w:val="22"/>
          <w:szCs w:val="22"/>
        </w:rPr>
        <w:t xml:space="preserve"> changes</w:t>
      </w:r>
      <w:r w:rsidR="0034172A" w:rsidRPr="00311FB1">
        <w:rPr>
          <w:rFonts w:asciiTheme="minorHAnsi" w:hAnsiTheme="minorHAnsi"/>
          <w:color w:val="000000" w:themeColor="text1"/>
          <w:spacing w:val="1"/>
          <w:sz w:val="22"/>
          <w:szCs w:val="22"/>
        </w:rPr>
        <w:t>.  While t</w:t>
      </w:r>
      <w:r w:rsidR="00120962" w:rsidRPr="00311FB1">
        <w:rPr>
          <w:rFonts w:asciiTheme="minorHAnsi" w:hAnsiTheme="minorHAnsi"/>
          <w:color w:val="000000" w:themeColor="text1"/>
          <w:spacing w:val="1"/>
          <w:sz w:val="22"/>
          <w:szCs w:val="22"/>
        </w:rPr>
        <w:t>here</w:t>
      </w:r>
      <w:r w:rsidRPr="00311FB1">
        <w:rPr>
          <w:rFonts w:asciiTheme="minorHAnsi" w:hAnsiTheme="minorHAnsi"/>
          <w:color w:val="000000" w:themeColor="text1"/>
          <w:spacing w:val="1"/>
          <w:sz w:val="22"/>
          <w:szCs w:val="22"/>
        </w:rPr>
        <w:t xml:space="preserve"> </w:t>
      </w:r>
      <w:r w:rsidR="00120962" w:rsidRPr="00311FB1">
        <w:rPr>
          <w:rFonts w:asciiTheme="minorHAnsi" w:hAnsiTheme="minorHAnsi"/>
          <w:color w:val="000000" w:themeColor="text1"/>
          <w:spacing w:val="1"/>
          <w:sz w:val="22"/>
          <w:szCs w:val="22"/>
        </w:rPr>
        <w:t>is</w:t>
      </w:r>
      <w:r w:rsidRPr="00311FB1">
        <w:rPr>
          <w:rFonts w:asciiTheme="minorHAnsi" w:hAnsiTheme="minorHAnsi"/>
          <w:color w:val="000000" w:themeColor="text1"/>
          <w:spacing w:val="1"/>
          <w:sz w:val="22"/>
          <w:szCs w:val="22"/>
        </w:rPr>
        <w:t xml:space="preserve"> time to </w:t>
      </w:r>
      <w:r w:rsidR="004E080B" w:rsidRPr="00311FB1">
        <w:rPr>
          <w:rFonts w:asciiTheme="minorHAnsi" w:hAnsiTheme="minorHAnsi"/>
          <w:color w:val="000000" w:themeColor="text1"/>
          <w:spacing w:val="1"/>
          <w:sz w:val="22"/>
          <w:szCs w:val="22"/>
        </w:rPr>
        <w:t>investigate</w:t>
      </w:r>
      <w:r w:rsidRPr="00311FB1">
        <w:rPr>
          <w:rFonts w:asciiTheme="minorHAnsi" w:hAnsiTheme="minorHAnsi"/>
          <w:color w:val="000000" w:themeColor="text1"/>
          <w:spacing w:val="1"/>
          <w:sz w:val="22"/>
          <w:szCs w:val="22"/>
        </w:rPr>
        <w:t xml:space="preserve"> tax planning ideas for your 20</w:t>
      </w:r>
      <w:r w:rsidR="00613D30"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5</w:t>
      </w:r>
      <w:r w:rsidRPr="00311FB1">
        <w:rPr>
          <w:rFonts w:asciiTheme="minorHAnsi" w:hAnsiTheme="minorHAnsi"/>
          <w:color w:val="000000" w:themeColor="text1"/>
          <w:spacing w:val="1"/>
          <w:sz w:val="22"/>
          <w:szCs w:val="22"/>
        </w:rPr>
        <w:t xml:space="preserve"> taxes, here are some </w:t>
      </w:r>
      <w:r w:rsidR="0034172A" w:rsidRPr="00311FB1">
        <w:rPr>
          <w:rFonts w:asciiTheme="minorHAnsi" w:hAnsiTheme="minorHAnsi"/>
          <w:color w:val="000000" w:themeColor="text1"/>
          <w:spacing w:val="1"/>
          <w:sz w:val="22"/>
          <w:szCs w:val="22"/>
        </w:rPr>
        <w:t>items</w:t>
      </w:r>
      <w:r w:rsidRPr="00311FB1">
        <w:rPr>
          <w:rFonts w:asciiTheme="minorHAnsi" w:hAnsiTheme="minorHAnsi"/>
          <w:color w:val="000000" w:themeColor="text1"/>
          <w:spacing w:val="1"/>
          <w:sz w:val="22"/>
          <w:szCs w:val="22"/>
        </w:rPr>
        <w:t xml:space="preserve"> that 20</w:t>
      </w:r>
      <w:r w:rsidR="00C300A0"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4</w:t>
      </w:r>
      <w:r w:rsidRPr="00311FB1">
        <w:rPr>
          <w:rFonts w:asciiTheme="minorHAnsi" w:hAnsiTheme="minorHAnsi"/>
          <w:color w:val="000000" w:themeColor="text1"/>
          <w:spacing w:val="1"/>
          <w:sz w:val="22"/>
          <w:szCs w:val="22"/>
        </w:rPr>
        <w:t xml:space="preserve"> tax filers should review.  </w:t>
      </w:r>
    </w:p>
    <w:p w14:paraId="206B2998" w14:textId="77777777" w:rsidR="00406703" w:rsidRPr="00311FB1" w:rsidRDefault="00406703" w:rsidP="008B0A86">
      <w:pPr>
        <w:pStyle w:val="NormalWeb"/>
        <w:spacing w:before="0" w:beforeAutospacing="0" w:after="0" w:afterAutospacing="0"/>
        <w:ind w:right="90"/>
        <w:jc w:val="both"/>
        <w:rPr>
          <w:rFonts w:asciiTheme="minorHAnsi" w:hAnsiTheme="minorHAnsi"/>
          <w:color w:val="000000" w:themeColor="text1"/>
          <w:spacing w:val="1"/>
          <w:sz w:val="2"/>
          <w:szCs w:val="22"/>
        </w:rPr>
      </w:pPr>
    </w:p>
    <w:p w14:paraId="02DF0A41" w14:textId="507F3412" w:rsidR="00A11A57" w:rsidRPr="00311FB1" w:rsidRDefault="00A11A57" w:rsidP="008B0A86">
      <w:pPr>
        <w:pStyle w:val="NormalWeb"/>
        <w:spacing w:before="0" w:beforeAutospacing="0" w:after="0" w:afterAutospacing="0"/>
        <w:ind w:right="90"/>
        <w:jc w:val="both"/>
        <w:rPr>
          <w:rFonts w:asciiTheme="minorHAnsi" w:hAnsiTheme="minorHAnsi"/>
          <w:color w:val="000000" w:themeColor="text1"/>
          <w:spacing w:val="1"/>
          <w:sz w:val="2"/>
          <w:szCs w:val="22"/>
        </w:rPr>
      </w:pPr>
      <w:r w:rsidRPr="00311FB1">
        <w:rPr>
          <w:rFonts w:asciiTheme="minorHAnsi" w:hAnsiTheme="minorHAnsi"/>
          <w:color w:val="000000" w:themeColor="text1"/>
          <w:spacing w:val="1"/>
          <w:sz w:val="2"/>
          <w:szCs w:val="22"/>
        </w:rPr>
        <w:br/>
      </w:r>
      <w:r w:rsidRPr="00311FB1">
        <w:rPr>
          <w:rFonts w:asciiTheme="minorHAnsi" w:hAnsiTheme="minorHAnsi"/>
          <w:color w:val="000000" w:themeColor="text1"/>
          <w:spacing w:val="1"/>
          <w:sz w:val="2"/>
          <w:szCs w:val="22"/>
        </w:rPr>
        <w:br/>
      </w:r>
    </w:p>
    <w:p w14:paraId="200DEE01" w14:textId="2CC9D8E1" w:rsidR="004D60D7" w:rsidRPr="004F66A6"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0"/>
          <w:szCs w:val="20"/>
        </w:rPr>
      </w:pPr>
      <w:r w:rsidRPr="004F66A6">
        <w:rPr>
          <w:rFonts w:asciiTheme="minorHAnsi" w:hAnsiTheme="minorHAnsi"/>
          <w:color w:val="000000" w:themeColor="text1"/>
          <w:spacing w:val="1"/>
          <w:sz w:val="20"/>
          <w:szCs w:val="20"/>
        </w:rPr>
        <w:t xml:space="preserve">Tax brackets have been </w:t>
      </w:r>
      <w:r w:rsidR="00613D30" w:rsidRPr="004F66A6">
        <w:rPr>
          <w:rFonts w:asciiTheme="minorHAnsi" w:hAnsiTheme="minorHAnsi"/>
          <w:color w:val="000000" w:themeColor="text1"/>
          <w:spacing w:val="1"/>
          <w:sz w:val="20"/>
          <w:szCs w:val="20"/>
        </w:rPr>
        <w:t xml:space="preserve">slightly </w:t>
      </w:r>
      <w:r w:rsidRPr="004F66A6">
        <w:rPr>
          <w:rFonts w:asciiTheme="minorHAnsi" w:hAnsiTheme="minorHAnsi"/>
          <w:color w:val="000000" w:themeColor="text1"/>
          <w:spacing w:val="1"/>
          <w:sz w:val="20"/>
          <w:szCs w:val="20"/>
        </w:rPr>
        <w:t>adjusted.</w:t>
      </w:r>
    </w:p>
    <w:p w14:paraId="5170681D" w14:textId="56F62CDC" w:rsidR="004D60D7" w:rsidRPr="004F66A6" w:rsidRDefault="002F2B6F"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0"/>
          <w:szCs w:val="20"/>
        </w:rPr>
      </w:pPr>
      <w:r w:rsidRPr="004F66A6">
        <w:rPr>
          <w:rFonts w:asciiTheme="minorHAnsi" w:hAnsiTheme="minorHAnsi"/>
          <w:color w:val="000000" w:themeColor="text1"/>
          <w:spacing w:val="1"/>
          <w:sz w:val="20"/>
          <w:szCs w:val="20"/>
        </w:rPr>
        <w:t>S</w:t>
      </w:r>
      <w:r w:rsidR="004D60D7" w:rsidRPr="004F66A6">
        <w:rPr>
          <w:rFonts w:asciiTheme="minorHAnsi" w:hAnsiTheme="minorHAnsi"/>
          <w:color w:val="000000" w:themeColor="text1"/>
          <w:spacing w:val="1"/>
          <w:sz w:val="20"/>
          <w:szCs w:val="20"/>
        </w:rPr>
        <w:t>tandard deduction</w:t>
      </w:r>
      <w:r w:rsidR="00A11A57" w:rsidRPr="004F66A6">
        <w:rPr>
          <w:rFonts w:asciiTheme="minorHAnsi" w:hAnsiTheme="minorHAnsi"/>
          <w:color w:val="000000" w:themeColor="text1"/>
          <w:spacing w:val="1"/>
          <w:sz w:val="20"/>
          <w:szCs w:val="20"/>
        </w:rPr>
        <w:t xml:space="preserve">s have </w:t>
      </w:r>
      <w:r w:rsidR="00ED3E81" w:rsidRPr="004F66A6">
        <w:rPr>
          <w:rFonts w:asciiTheme="minorHAnsi" w:hAnsiTheme="minorHAnsi"/>
          <w:color w:val="000000" w:themeColor="text1"/>
          <w:spacing w:val="1"/>
          <w:sz w:val="20"/>
          <w:szCs w:val="20"/>
        </w:rPr>
        <w:t>slightly increased</w:t>
      </w:r>
      <w:r w:rsidR="00111048" w:rsidRPr="004F66A6">
        <w:rPr>
          <w:rFonts w:asciiTheme="minorHAnsi" w:hAnsiTheme="minorHAnsi"/>
          <w:color w:val="000000" w:themeColor="text1"/>
          <w:spacing w:val="1"/>
          <w:sz w:val="20"/>
          <w:szCs w:val="20"/>
        </w:rPr>
        <w:t>.</w:t>
      </w:r>
      <w:r w:rsidR="00A11A57" w:rsidRPr="004F66A6">
        <w:rPr>
          <w:rFonts w:asciiTheme="minorHAnsi" w:hAnsiTheme="minorHAnsi"/>
          <w:color w:val="000000" w:themeColor="text1"/>
          <w:spacing w:val="1"/>
          <w:sz w:val="20"/>
          <w:szCs w:val="20"/>
        </w:rPr>
        <w:t xml:space="preserve"> </w:t>
      </w:r>
      <w:r w:rsidR="004D60D7" w:rsidRPr="004F66A6">
        <w:rPr>
          <w:rFonts w:asciiTheme="minorHAnsi" w:hAnsiTheme="minorHAnsi"/>
          <w:color w:val="000000" w:themeColor="text1"/>
          <w:spacing w:val="1"/>
          <w:sz w:val="20"/>
          <w:szCs w:val="20"/>
        </w:rPr>
        <w:t xml:space="preserve"> </w:t>
      </w:r>
    </w:p>
    <w:p w14:paraId="3A89447F" w14:textId="75D0F3B6" w:rsidR="004D60D7" w:rsidRPr="004F66A6" w:rsidRDefault="002F2B6F"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0"/>
          <w:szCs w:val="20"/>
        </w:rPr>
      </w:pPr>
      <w:r w:rsidRPr="004F66A6">
        <w:rPr>
          <w:rFonts w:asciiTheme="minorHAnsi" w:hAnsiTheme="minorHAnsi"/>
          <w:color w:val="000000" w:themeColor="text1"/>
          <w:spacing w:val="1"/>
          <w:sz w:val="20"/>
          <w:szCs w:val="20"/>
        </w:rPr>
        <w:t>The</w:t>
      </w:r>
      <w:r w:rsidR="00613D30" w:rsidRPr="004F66A6">
        <w:rPr>
          <w:rFonts w:asciiTheme="minorHAnsi" w:hAnsiTheme="minorHAnsi"/>
          <w:color w:val="000000" w:themeColor="text1"/>
          <w:spacing w:val="1"/>
          <w:sz w:val="20"/>
          <w:szCs w:val="20"/>
        </w:rPr>
        <w:t xml:space="preserve"> cap</w:t>
      </w:r>
      <w:r w:rsidR="004D60D7" w:rsidRPr="004F66A6">
        <w:rPr>
          <w:rFonts w:asciiTheme="minorHAnsi" w:hAnsiTheme="minorHAnsi"/>
          <w:color w:val="000000" w:themeColor="text1"/>
          <w:spacing w:val="1"/>
          <w:sz w:val="20"/>
          <w:szCs w:val="20"/>
        </w:rPr>
        <w:t xml:space="preserve"> </w:t>
      </w:r>
      <w:r w:rsidRPr="004F66A6">
        <w:rPr>
          <w:rFonts w:asciiTheme="minorHAnsi" w:hAnsiTheme="minorHAnsi"/>
          <w:color w:val="000000" w:themeColor="text1"/>
          <w:spacing w:val="1"/>
          <w:sz w:val="20"/>
          <w:szCs w:val="20"/>
        </w:rPr>
        <w:t>on</w:t>
      </w:r>
      <w:r w:rsidR="004D60D7" w:rsidRPr="004F66A6">
        <w:rPr>
          <w:rFonts w:asciiTheme="minorHAnsi" w:hAnsiTheme="minorHAnsi"/>
          <w:color w:val="000000" w:themeColor="text1"/>
          <w:spacing w:val="1"/>
          <w:sz w:val="20"/>
          <w:szCs w:val="20"/>
        </w:rPr>
        <w:t xml:space="preserve"> state and local tax (SALT) deductions</w:t>
      </w:r>
      <w:r w:rsidRPr="004F66A6">
        <w:rPr>
          <w:rFonts w:asciiTheme="minorHAnsi" w:hAnsiTheme="minorHAnsi"/>
          <w:color w:val="000000" w:themeColor="text1"/>
          <w:spacing w:val="1"/>
          <w:sz w:val="20"/>
          <w:szCs w:val="20"/>
        </w:rPr>
        <w:t xml:space="preserve"> remains</w:t>
      </w:r>
      <w:r w:rsidR="004D60D7" w:rsidRPr="004F66A6">
        <w:rPr>
          <w:rFonts w:asciiTheme="minorHAnsi" w:hAnsiTheme="minorHAnsi"/>
          <w:color w:val="000000" w:themeColor="text1"/>
          <w:spacing w:val="1"/>
          <w:sz w:val="20"/>
          <w:szCs w:val="20"/>
        </w:rPr>
        <w:t xml:space="preserve">. </w:t>
      </w:r>
    </w:p>
    <w:p w14:paraId="398670BC" w14:textId="595E13D7" w:rsidR="004D60D7" w:rsidRPr="004F66A6"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0"/>
          <w:szCs w:val="20"/>
        </w:rPr>
      </w:pPr>
      <w:r w:rsidRPr="004F66A6">
        <w:rPr>
          <w:rFonts w:asciiTheme="minorHAnsi" w:hAnsiTheme="minorHAnsi"/>
          <w:color w:val="000000" w:themeColor="text1"/>
          <w:spacing w:val="1"/>
          <w:sz w:val="20"/>
          <w:szCs w:val="20"/>
        </w:rPr>
        <w:t>Long-term c</w:t>
      </w:r>
      <w:r w:rsidR="004D60D7" w:rsidRPr="004F66A6">
        <w:rPr>
          <w:rFonts w:asciiTheme="minorHAnsi" w:hAnsiTheme="minorHAnsi"/>
          <w:color w:val="000000" w:themeColor="text1"/>
          <w:spacing w:val="1"/>
          <w:sz w:val="20"/>
          <w:szCs w:val="20"/>
        </w:rPr>
        <w:t xml:space="preserve">apital gains </w:t>
      </w:r>
      <w:r w:rsidRPr="004F66A6">
        <w:rPr>
          <w:rFonts w:asciiTheme="minorHAnsi" w:hAnsiTheme="minorHAnsi"/>
          <w:color w:val="000000" w:themeColor="text1"/>
          <w:spacing w:val="1"/>
          <w:sz w:val="20"/>
          <w:szCs w:val="20"/>
        </w:rPr>
        <w:t xml:space="preserve">are still </w:t>
      </w:r>
      <w:r w:rsidR="002F2B6F" w:rsidRPr="004F66A6">
        <w:rPr>
          <w:rFonts w:asciiTheme="minorHAnsi" w:hAnsiTheme="minorHAnsi"/>
          <w:color w:val="000000" w:themeColor="text1"/>
          <w:spacing w:val="1"/>
          <w:sz w:val="20"/>
          <w:szCs w:val="20"/>
        </w:rPr>
        <w:t xml:space="preserve">taxed </w:t>
      </w:r>
      <w:r w:rsidRPr="004F66A6">
        <w:rPr>
          <w:rFonts w:asciiTheme="minorHAnsi" w:hAnsiTheme="minorHAnsi"/>
          <w:color w:val="000000" w:themeColor="text1"/>
          <w:spacing w:val="1"/>
          <w:sz w:val="20"/>
          <w:szCs w:val="20"/>
        </w:rPr>
        <w:t>at favorable rates.</w:t>
      </w:r>
    </w:p>
    <w:p w14:paraId="759FB648" w14:textId="6BAD723A" w:rsidR="004D60D7" w:rsidRPr="004F66A6"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0"/>
          <w:szCs w:val="20"/>
        </w:rPr>
      </w:pPr>
      <w:r w:rsidRPr="004F66A6">
        <w:rPr>
          <w:rFonts w:asciiTheme="minorHAnsi" w:hAnsiTheme="minorHAnsi"/>
          <w:color w:val="000000" w:themeColor="text1"/>
          <w:spacing w:val="1"/>
          <w:sz w:val="20"/>
          <w:szCs w:val="20"/>
        </w:rPr>
        <w:t xml:space="preserve">There is still a 3.8% </w:t>
      </w:r>
      <w:r w:rsidR="002F2B6F" w:rsidRPr="004F66A6">
        <w:rPr>
          <w:rFonts w:asciiTheme="minorHAnsi" w:hAnsiTheme="minorHAnsi"/>
          <w:color w:val="000000" w:themeColor="text1"/>
          <w:spacing w:val="1"/>
          <w:sz w:val="20"/>
          <w:szCs w:val="20"/>
        </w:rPr>
        <w:t>Net</w:t>
      </w:r>
      <w:r w:rsidRPr="004F66A6">
        <w:rPr>
          <w:rFonts w:asciiTheme="minorHAnsi" w:hAnsiTheme="minorHAnsi"/>
          <w:color w:val="000000" w:themeColor="text1"/>
          <w:spacing w:val="1"/>
          <w:sz w:val="20"/>
          <w:szCs w:val="20"/>
        </w:rPr>
        <w:t xml:space="preserve"> Investment Tax.</w:t>
      </w:r>
    </w:p>
    <w:p w14:paraId="0B20EE22" w14:textId="20631325" w:rsidR="004D60D7" w:rsidRPr="004F66A6"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0"/>
          <w:szCs w:val="20"/>
        </w:rPr>
      </w:pPr>
      <w:r w:rsidRPr="004F66A6">
        <w:rPr>
          <w:rFonts w:asciiTheme="minorHAnsi" w:hAnsiTheme="minorHAnsi"/>
          <w:color w:val="000000" w:themeColor="text1"/>
          <w:spacing w:val="1"/>
          <w:sz w:val="20"/>
          <w:szCs w:val="20"/>
        </w:rPr>
        <w:t xml:space="preserve">Charitable donations </w:t>
      </w:r>
      <w:r w:rsidR="002F2B6F" w:rsidRPr="004F66A6">
        <w:rPr>
          <w:rFonts w:asciiTheme="minorHAnsi" w:hAnsiTheme="minorHAnsi"/>
          <w:color w:val="000000" w:themeColor="text1"/>
          <w:spacing w:val="1"/>
          <w:sz w:val="20"/>
          <w:szCs w:val="20"/>
        </w:rPr>
        <w:t>are available to those who can itemize deductions.</w:t>
      </w:r>
    </w:p>
    <w:p w14:paraId="72E66C65" w14:textId="0CD962B8" w:rsidR="0034172A" w:rsidRPr="004F66A6"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0"/>
          <w:szCs w:val="20"/>
        </w:rPr>
      </w:pPr>
      <w:r w:rsidRPr="004F66A6">
        <w:rPr>
          <w:rFonts w:asciiTheme="minorHAnsi" w:hAnsiTheme="minorHAnsi"/>
          <w:color w:val="000000" w:themeColor="text1"/>
          <w:spacing w:val="1"/>
          <w:sz w:val="20"/>
          <w:szCs w:val="20"/>
        </w:rPr>
        <w:t>You might still be able to contribute to retirement plans</w:t>
      </w:r>
      <w:r w:rsidR="0034172A" w:rsidRPr="004F66A6">
        <w:rPr>
          <w:rFonts w:asciiTheme="minorHAnsi" w:hAnsiTheme="minorHAnsi"/>
          <w:color w:val="000000" w:themeColor="text1"/>
          <w:spacing w:val="1"/>
          <w:sz w:val="20"/>
          <w:szCs w:val="20"/>
        </w:rPr>
        <w:t>.</w:t>
      </w:r>
    </w:p>
    <w:p w14:paraId="095C3924" w14:textId="10DEF16E" w:rsidR="004D60D7" w:rsidRPr="004F66A6"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0"/>
          <w:szCs w:val="20"/>
        </w:rPr>
      </w:pPr>
      <w:r w:rsidRPr="004F66A6">
        <w:rPr>
          <w:rFonts w:asciiTheme="minorHAnsi" w:hAnsiTheme="minorHAnsi"/>
          <w:color w:val="000000" w:themeColor="text1"/>
          <w:spacing w:val="1"/>
          <w:sz w:val="20"/>
          <w:szCs w:val="20"/>
        </w:rPr>
        <w:t xml:space="preserve">Medical expense deductions </w:t>
      </w:r>
      <w:r w:rsidR="00F12046" w:rsidRPr="004F66A6">
        <w:rPr>
          <w:rFonts w:asciiTheme="minorHAnsi" w:hAnsiTheme="minorHAnsi"/>
          <w:color w:val="000000" w:themeColor="text1"/>
          <w:spacing w:val="1"/>
          <w:sz w:val="20"/>
          <w:szCs w:val="20"/>
        </w:rPr>
        <w:t>were</w:t>
      </w:r>
      <w:r w:rsidRPr="004F66A6">
        <w:rPr>
          <w:rFonts w:asciiTheme="minorHAnsi" w:hAnsiTheme="minorHAnsi"/>
          <w:color w:val="000000" w:themeColor="text1"/>
          <w:spacing w:val="1"/>
          <w:sz w:val="20"/>
          <w:szCs w:val="20"/>
        </w:rPr>
        <w:t xml:space="preserve"> </w:t>
      </w:r>
      <w:r w:rsidR="00BD5A12" w:rsidRPr="004F66A6">
        <w:rPr>
          <w:rFonts w:asciiTheme="minorHAnsi" w:hAnsiTheme="minorHAnsi"/>
          <w:color w:val="000000" w:themeColor="text1"/>
          <w:spacing w:val="1"/>
          <w:sz w:val="20"/>
          <w:szCs w:val="20"/>
        </w:rPr>
        <w:t>capped at</w:t>
      </w:r>
      <w:r w:rsidRPr="004F66A6">
        <w:rPr>
          <w:rFonts w:asciiTheme="minorHAnsi" w:hAnsiTheme="minorHAnsi"/>
          <w:color w:val="000000" w:themeColor="text1"/>
          <w:spacing w:val="1"/>
          <w:sz w:val="20"/>
          <w:szCs w:val="20"/>
        </w:rPr>
        <w:t xml:space="preserve"> 7.5% of AGI for 202</w:t>
      </w:r>
      <w:r w:rsidR="00243218" w:rsidRPr="004F66A6">
        <w:rPr>
          <w:rFonts w:asciiTheme="minorHAnsi" w:hAnsiTheme="minorHAnsi"/>
          <w:color w:val="000000" w:themeColor="text1"/>
          <w:spacing w:val="1"/>
          <w:sz w:val="20"/>
          <w:szCs w:val="20"/>
        </w:rPr>
        <w:t>4</w:t>
      </w:r>
      <w:r w:rsidRPr="004F66A6">
        <w:rPr>
          <w:rFonts w:asciiTheme="minorHAnsi" w:hAnsiTheme="minorHAnsi"/>
          <w:color w:val="000000" w:themeColor="text1"/>
          <w:spacing w:val="1"/>
          <w:sz w:val="20"/>
          <w:szCs w:val="20"/>
        </w:rPr>
        <w:t>.</w:t>
      </w:r>
    </w:p>
    <w:p w14:paraId="1521C503" w14:textId="658B3701" w:rsidR="0034172A" w:rsidRPr="00311FB1" w:rsidRDefault="0034172A" w:rsidP="004D60D7">
      <w:pPr>
        <w:pStyle w:val="NormalWeb"/>
        <w:spacing w:after="0" w:afterAutospacing="0"/>
        <w:ind w:right="90"/>
        <w:jc w:val="both"/>
        <w:rPr>
          <w:rFonts w:asciiTheme="minorHAnsi" w:hAnsiTheme="minorHAnsi"/>
          <w:color w:val="000000" w:themeColor="text1"/>
          <w:spacing w:val="1"/>
          <w:sz w:val="22"/>
          <w:szCs w:val="22"/>
        </w:rPr>
        <w:sectPr w:rsidR="0034172A" w:rsidRPr="00311FB1" w:rsidSect="009617F8">
          <w:type w:val="continuous"/>
          <w:pgSz w:w="12240" w:h="15840"/>
          <w:pgMar w:top="630" w:right="540" w:bottom="810" w:left="720" w:header="0" w:footer="0" w:gutter="0"/>
          <w:cols w:num="2" w:space="360"/>
          <w:docGrid w:linePitch="360"/>
        </w:sectPr>
      </w:pPr>
    </w:p>
    <w:p w14:paraId="4B8FCD38" w14:textId="55D83531" w:rsidR="004D60D7" w:rsidRPr="00311FB1" w:rsidRDefault="004D6D88" w:rsidP="00C7480B">
      <w:pPr>
        <w:pStyle w:val="NormalWeb"/>
        <w:spacing w:before="240" w:beforeAutospacing="0" w:after="0" w:afterAutospacing="0"/>
        <w:ind w:right="90"/>
        <w:rPr>
          <w:rFonts w:asciiTheme="minorHAnsi" w:hAnsiTheme="minorHAnsi"/>
          <w:b/>
          <w:noProof/>
          <w:color w:val="000000" w:themeColor="text1"/>
          <w:spacing w:val="1"/>
          <w:szCs w:val="22"/>
          <w:u w:val="single"/>
        </w:rPr>
        <w:sectPr w:rsidR="004D60D7" w:rsidRPr="00311FB1" w:rsidSect="00B84046">
          <w:type w:val="continuous"/>
          <w:pgSz w:w="12240" w:h="15840"/>
          <w:pgMar w:top="630" w:right="540" w:bottom="810" w:left="720" w:header="0" w:footer="0" w:gutter="0"/>
          <w:cols w:space="360"/>
          <w:docGrid w:linePitch="360"/>
        </w:sectPr>
      </w:pPr>
      <w:r w:rsidRPr="00311FB1">
        <w:rPr>
          <w:rFonts w:eastAsiaTheme="minorHAnsi"/>
          <w:noProof/>
          <w:color w:val="000000" w:themeColor="text1"/>
          <w:sz w:val="20"/>
          <w:szCs w:val="20"/>
        </w:rPr>
        <mc:AlternateContent>
          <mc:Choice Requires="wps">
            <w:drawing>
              <wp:anchor distT="45720" distB="45720" distL="114300" distR="114300" simplePos="0" relativeHeight="251726848" behindDoc="0" locked="0" layoutInCell="1" allowOverlap="1" wp14:anchorId="0F107972" wp14:editId="627D6A79">
                <wp:simplePos x="0" y="0"/>
                <wp:positionH relativeFrom="margin">
                  <wp:align>center</wp:align>
                </wp:positionH>
                <wp:positionV relativeFrom="paragraph">
                  <wp:posOffset>108821</wp:posOffset>
                </wp:positionV>
                <wp:extent cx="7343775" cy="866775"/>
                <wp:effectExtent l="0" t="0" r="28575"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66775"/>
                        </a:xfrm>
                        <a:prstGeom prst="rect">
                          <a:avLst/>
                        </a:prstGeom>
                        <a:noFill/>
                        <a:ln w="19050">
                          <a:solidFill>
                            <a:srgbClr val="FF0000"/>
                          </a:solidFill>
                          <a:prstDash val="sysDash"/>
                          <a:miter lim="800000"/>
                          <a:headEnd/>
                          <a:tailEnd/>
                        </a:ln>
                      </wps:spPr>
                      <wps:txbx>
                        <w:txbxContent>
                          <w:p w14:paraId="6DD9E13D" w14:textId="08418AEC" w:rsidR="00B84046" w:rsidRPr="00243218" w:rsidRDefault="00F12046" w:rsidP="004E080B">
                            <w:pPr>
                              <w:pStyle w:val="Footer"/>
                              <w:tabs>
                                <w:tab w:val="clear" w:pos="4680"/>
                              </w:tabs>
                              <w:ind w:right="5"/>
                              <w:jc w:val="center"/>
                              <w:rPr>
                                <w:b/>
                                <w:i/>
                                <w:color w:val="0000CC"/>
                                <w:sz w:val="24"/>
                                <w:szCs w:val="24"/>
                              </w:rPr>
                            </w:pPr>
                            <w:r w:rsidRPr="00495E41">
                              <w:rPr>
                                <w:b/>
                                <w:i/>
                                <w:color w:val="0000CC"/>
                                <w:sz w:val="36"/>
                                <w:szCs w:val="36"/>
                              </w:rPr>
                              <w:t xml:space="preserve">New </w:t>
                            </w:r>
                            <w:r w:rsidR="00D7787F" w:rsidRPr="00495E41">
                              <w:rPr>
                                <w:b/>
                                <w:i/>
                                <w:color w:val="0000CC"/>
                                <w:sz w:val="36"/>
                                <w:szCs w:val="36"/>
                              </w:rPr>
                              <w:t xml:space="preserve">Tax laws </w:t>
                            </w:r>
                            <w:r w:rsidR="00243218" w:rsidRPr="00495E41">
                              <w:rPr>
                                <w:b/>
                                <w:i/>
                                <w:color w:val="0000CC"/>
                                <w:sz w:val="36"/>
                                <w:szCs w:val="36"/>
                              </w:rPr>
                              <w:t>are coming!</w:t>
                            </w:r>
                            <w:r w:rsidR="00D7787F" w:rsidRPr="00495E41">
                              <w:rPr>
                                <w:b/>
                                <w:i/>
                                <w:color w:val="0000CC"/>
                                <w:sz w:val="36"/>
                                <w:szCs w:val="36"/>
                              </w:rPr>
                              <w:t xml:space="preserve"> </w:t>
                            </w:r>
                            <w:r w:rsidR="00243218" w:rsidRPr="00495E41">
                              <w:rPr>
                                <w:b/>
                                <w:i/>
                                <w:color w:val="0000CC"/>
                                <w:sz w:val="28"/>
                                <w:szCs w:val="28"/>
                              </w:rPr>
                              <w:br/>
                            </w:r>
                            <w:r w:rsidR="004E080B" w:rsidRPr="00F12046">
                              <w:rPr>
                                <w:b/>
                                <w:i/>
                                <w:color w:val="0000CC"/>
                                <w:sz w:val="23"/>
                                <w:szCs w:val="23"/>
                              </w:rPr>
                              <w:t xml:space="preserve">Most of the Tax Cuts and Jobs Act (TCJA) changes are scheduled to expire on December 31, 2025. </w:t>
                            </w:r>
                            <w:r w:rsidRPr="00F12046">
                              <w:rPr>
                                <w:b/>
                                <w:i/>
                                <w:color w:val="0000CC"/>
                                <w:sz w:val="23"/>
                                <w:szCs w:val="23"/>
                              </w:rPr>
                              <w:t>The new administration promised to address tax laws in 2025.Our goal is to keep</w:t>
                            </w:r>
                            <w:r w:rsidR="004E080B" w:rsidRPr="00F12046">
                              <w:rPr>
                                <w:b/>
                                <w:i/>
                                <w:color w:val="0000CC"/>
                                <w:sz w:val="23"/>
                                <w:szCs w:val="23"/>
                              </w:rPr>
                              <w:t xml:space="preserve"> you aware of how this may affect yo</w:t>
                            </w:r>
                            <w:r w:rsidRPr="00F12046">
                              <w:rPr>
                                <w:b/>
                                <w:i/>
                                <w:color w:val="0000CC"/>
                                <w:sz w:val="23"/>
                                <w:szCs w:val="23"/>
                              </w:rPr>
                              <w:t>u!</w:t>
                            </w:r>
                          </w:p>
                          <w:p w14:paraId="5AA2E46F" w14:textId="77777777" w:rsidR="00B84046" w:rsidRPr="0084644B" w:rsidRDefault="00B84046" w:rsidP="00882E5D">
                            <w:pPr>
                              <w:pStyle w:val="Footer"/>
                              <w:tabs>
                                <w:tab w:val="clear" w:pos="4680"/>
                              </w:tabs>
                              <w:ind w:right="2734"/>
                              <w:jc w:val="both"/>
                              <w:rPr>
                                <w:b/>
                                <w:color w:val="0070C0"/>
                                <w:sz w:val="6"/>
                                <w:szCs w:val="20"/>
                              </w:rPr>
                            </w:pPr>
                          </w:p>
                          <w:p w14:paraId="5EC31D69"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7972" id="Text Box 10" o:spid="_x0000_s1039" type="#_x0000_t202" style="position:absolute;margin-left:0;margin-top:8.55pt;width:578.25pt;height:68.2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" filled="f" strokecolor="red" strokeweight="1.5pt">
                <v:stroke dashstyle="3 1"/>
                <v:textbox>
                  <w:txbxContent>
                    <w:p w14:paraId="6DD9E13D" w14:textId="08418AEC" w:rsidR="00B84046" w:rsidRPr="00243218" w:rsidRDefault="00F12046" w:rsidP="004E080B">
                      <w:pPr>
                        <w:pStyle w:val="Footer"/>
                        <w:tabs>
                          <w:tab w:val="clear" w:pos="4680"/>
                        </w:tabs>
                        <w:ind w:right="5"/>
                        <w:jc w:val="center"/>
                        <w:rPr>
                          <w:b/>
                          <w:i/>
                          <w:color w:val="0000CC"/>
                          <w:sz w:val="24"/>
                          <w:szCs w:val="24"/>
                        </w:rPr>
                      </w:pPr>
                      <w:r w:rsidRPr="00495E41">
                        <w:rPr>
                          <w:b/>
                          <w:i/>
                          <w:color w:val="0000CC"/>
                          <w:sz w:val="36"/>
                          <w:szCs w:val="36"/>
                        </w:rPr>
                        <w:t xml:space="preserve">New </w:t>
                      </w:r>
                      <w:r w:rsidR="00D7787F" w:rsidRPr="00495E41">
                        <w:rPr>
                          <w:b/>
                          <w:i/>
                          <w:color w:val="0000CC"/>
                          <w:sz w:val="36"/>
                          <w:szCs w:val="36"/>
                        </w:rPr>
                        <w:t xml:space="preserve">Tax laws </w:t>
                      </w:r>
                      <w:r w:rsidR="00243218" w:rsidRPr="00495E41">
                        <w:rPr>
                          <w:b/>
                          <w:i/>
                          <w:color w:val="0000CC"/>
                          <w:sz w:val="36"/>
                          <w:szCs w:val="36"/>
                        </w:rPr>
                        <w:t>are coming!</w:t>
                      </w:r>
                      <w:r w:rsidR="00D7787F" w:rsidRPr="00495E41">
                        <w:rPr>
                          <w:b/>
                          <w:i/>
                          <w:color w:val="0000CC"/>
                          <w:sz w:val="36"/>
                          <w:szCs w:val="36"/>
                        </w:rPr>
                        <w:t xml:space="preserve"> </w:t>
                      </w:r>
                      <w:r w:rsidR="00243218" w:rsidRPr="00495E41">
                        <w:rPr>
                          <w:b/>
                          <w:i/>
                          <w:color w:val="0000CC"/>
                          <w:sz w:val="28"/>
                          <w:szCs w:val="28"/>
                        </w:rPr>
                        <w:br/>
                      </w:r>
                      <w:r w:rsidR="004E080B" w:rsidRPr="00F12046">
                        <w:rPr>
                          <w:b/>
                          <w:i/>
                          <w:color w:val="0000CC"/>
                          <w:sz w:val="23"/>
                          <w:szCs w:val="23"/>
                        </w:rPr>
                        <w:t xml:space="preserve">Most of the Tax Cuts and Jobs Act (TCJA) changes are scheduled to expire on December 31, 2025. </w:t>
                      </w:r>
                      <w:r w:rsidRPr="00F12046">
                        <w:rPr>
                          <w:b/>
                          <w:i/>
                          <w:color w:val="0000CC"/>
                          <w:sz w:val="23"/>
                          <w:szCs w:val="23"/>
                        </w:rPr>
                        <w:t>The new administration promised to address tax laws in 2025.Our goal is to keep</w:t>
                      </w:r>
                      <w:r w:rsidR="004E080B" w:rsidRPr="00F12046">
                        <w:rPr>
                          <w:b/>
                          <w:i/>
                          <w:color w:val="0000CC"/>
                          <w:sz w:val="23"/>
                          <w:szCs w:val="23"/>
                        </w:rPr>
                        <w:t xml:space="preserve"> you aware of how this may affect yo</w:t>
                      </w:r>
                      <w:r w:rsidRPr="00F12046">
                        <w:rPr>
                          <w:b/>
                          <w:i/>
                          <w:color w:val="0000CC"/>
                          <w:sz w:val="23"/>
                          <w:szCs w:val="23"/>
                        </w:rPr>
                        <w:t>u!</w:t>
                      </w:r>
                    </w:p>
                    <w:p w14:paraId="5AA2E46F" w14:textId="77777777" w:rsidR="00B84046" w:rsidRPr="0084644B" w:rsidRDefault="00B84046" w:rsidP="00882E5D">
                      <w:pPr>
                        <w:pStyle w:val="Footer"/>
                        <w:tabs>
                          <w:tab w:val="clear" w:pos="4680"/>
                        </w:tabs>
                        <w:ind w:right="2734"/>
                        <w:jc w:val="both"/>
                        <w:rPr>
                          <w:b/>
                          <w:color w:val="0070C0"/>
                          <w:sz w:val="6"/>
                          <w:szCs w:val="20"/>
                        </w:rPr>
                      </w:pPr>
                    </w:p>
                    <w:p w14:paraId="5EC31D69" w14:textId="77777777" w:rsidR="00B84046" w:rsidRDefault="00B84046" w:rsidP="004D60D7"/>
                  </w:txbxContent>
                </v:textbox>
                <w10:wrap type="square" anchorx="margin"/>
              </v:shape>
            </w:pict>
          </mc:Fallback>
        </mc:AlternateContent>
      </w:r>
    </w:p>
    <w:p w14:paraId="3984F558" w14:textId="73454CC6" w:rsidR="00194044" w:rsidRPr="00311FB1" w:rsidRDefault="00C7480B" w:rsidP="0054587D">
      <w:pPr>
        <w:shd w:val="clear" w:color="auto" w:fill="FFFFFF"/>
        <w:spacing w:line="240" w:lineRule="auto"/>
        <w:ind w:right="90"/>
        <w:jc w:val="center"/>
        <w:rPr>
          <w:rFonts w:eastAsiaTheme="majorEastAsia" w:cs="Times New Roman"/>
          <w:b/>
          <w:bCs/>
          <w:color w:val="000000" w:themeColor="text1"/>
          <w:sz w:val="28"/>
          <w:szCs w:val="28"/>
          <w:u w:val="single"/>
        </w:rPr>
      </w:pPr>
      <w:bookmarkStart w:id="0" w:name="_Hlk64019160"/>
      <w:r w:rsidRPr="0087520B">
        <w:rPr>
          <w:rFonts w:eastAsiaTheme="majorEastAsia" w:cs="Times New Roman"/>
          <w:b/>
          <w:bCs/>
          <w:color w:val="0070C0"/>
          <w:sz w:val="28"/>
          <w:szCs w:val="28"/>
          <w:u w:val="single"/>
        </w:rPr>
        <w:lastRenderedPageBreak/>
        <w:t>2</w:t>
      </w:r>
      <w:r w:rsidR="00FE136A" w:rsidRPr="0087520B">
        <w:rPr>
          <w:rFonts w:eastAsiaTheme="majorEastAsia" w:cs="Times New Roman"/>
          <w:b/>
          <w:bCs/>
          <w:color w:val="0070C0"/>
          <w:sz w:val="28"/>
          <w:szCs w:val="28"/>
          <w:u w:val="single"/>
        </w:rPr>
        <w:t>0</w:t>
      </w:r>
      <w:r w:rsidR="000169ED"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 xml:space="preserve">4 </w:t>
      </w:r>
      <w:r w:rsidR="00613D30" w:rsidRPr="0087520B">
        <w:rPr>
          <w:rFonts w:eastAsiaTheme="majorEastAsia" w:cs="Times New Roman"/>
          <w:b/>
          <w:bCs/>
          <w:color w:val="0070C0"/>
          <w:sz w:val="28"/>
          <w:szCs w:val="28"/>
          <w:u w:val="single"/>
        </w:rPr>
        <w:t>T</w:t>
      </w:r>
      <w:r w:rsidR="00FE136A" w:rsidRPr="0087520B">
        <w:rPr>
          <w:rFonts w:eastAsiaTheme="majorEastAsia" w:cs="Times New Roman"/>
          <w:b/>
          <w:bCs/>
          <w:color w:val="0070C0"/>
          <w:sz w:val="28"/>
          <w:szCs w:val="28"/>
          <w:u w:val="single"/>
        </w:rPr>
        <w:t xml:space="preserve">ax </w:t>
      </w:r>
      <w:r w:rsidR="00613D30" w:rsidRPr="0087520B">
        <w:rPr>
          <w:rFonts w:eastAsiaTheme="majorEastAsia" w:cs="Times New Roman"/>
          <w:b/>
          <w:bCs/>
          <w:color w:val="0070C0"/>
          <w:sz w:val="28"/>
          <w:szCs w:val="28"/>
          <w:u w:val="single"/>
        </w:rPr>
        <w:t>T</w:t>
      </w:r>
      <w:r w:rsidR="00FE136A" w:rsidRPr="0087520B">
        <w:rPr>
          <w:rFonts w:eastAsiaTheme="majorEastAsia" w:cs="Times New Roman"/>
          <w:b/>
          <w:bCs/>
          <w:color w:val="0070C0"/>
          <w:sz w:val="28"/>
          <w:szCs w:val="28"/>
          <w:u w:val="single"/>
        </w:rPr>
        <w:t>ables</w:t>
      </w:r>
      <w:r w:rsidR="00613D30" w:rsidRPr="0087520B">
        <w:rPr>
          <w:rFonts w:eastAsiaTheme="majorEastAsia" w:cs="Times New Roman"/>
          <w:b/>
          <w:bCs/>
          <w:color w:val="0070C0"/>
          <w:sz w:val="28"/>
          <w:szCs w:val="28"/>
          <w:u w:val="single"/>
        </w:rPr>
        <w:t xml:space="preserve"> and Tax</w:t>
      </w:r>
      <w:r w:rsidR="00613D30" w:rsidRPr="00311FB1">
        <w:rPr>
          <w:rFonts w:eastAsiaTheme="majorEastAsia" w:cs="Times New Roman"/>
          <w:b/>
          <w:bCs/>
          <w:color w:val="000000" w:themeColor="text1"/>
          <w:sz w:val="28"/>
          <w:szCs w:val="28"/>
          <w:u w:val="single"/>
        </w:rPr>
        <w:t xml:space="preserve"> </w:t>
      </w:r>
      <w:r w:rsidR="00DD1C44" w:rsidRPr="0087520B">
        <w:rPr>
          <w:rFonts w:eastAsiaTheme="majorEastAsia" w:cs="Times New Roman"/>
          <w:b/>
          <w:bCs/>
          <w:color w:val="0070C0"/>
          <w:sz w:val="28"/>
          <w:szCs w:val="28"/>
          <w:u w:val="single"/>
        </w:rPr>
        <w:t>R</w:t>
      </w:r>
      <w:r w:rsidR="00613D30" w:rsidRPr="0087520B">
        <w:rPr>
          <w:rFonts w:eastAsiaTheme="majorEastAsia" w:cs="Times New Roman"/>
          <w:b/>
          <w:bCs/>
          <w:color w:val="0070C0"/>
          <w:sz w:val="28"/>
          <w:szCs w:val="28"/>
          <w:u w:val="single"/>
        </w:rPr>
        <w:t>ates</w:t>
      </w:r>
    </w:p>
    <w:p w14:paraId="0BDE4520" w14:textId="679BD53E" w:rsidR="004D60D7" w:rsidRPr="00311FB1" w:rsidRDefault="004D60D7" w:rsidP="008B0A86">
      <w:pPr>
        <w:shd w:val="clear" w:color="auto" w:fill="FFFFFF"/>
        <w:spacing w:after="0" w:line="240" w:lineRule="auto"/>
        <w:ind w:right="90"/>
        <w:jc w:val="both"/>
        <w:rPr>
          <w:rFonts w:eastAsiaTheme="majorEastAsia" w:cs="Times New Roman"/>
          <w:b/>
          <w:bCs/>
          <w:color w:val="000000" w:themeColor="text1"/>
          <w:sz w:val="28"/>
          <w:szCs w:val="28"/>
          <w:u w:val="single"/>
        </w:rPr>
      </w:pPr>
      <w:r w:rsidRPr="00311FB1">
        <w:rPr>
          <w:color w:val="000000" w:themeColor="text1"/>
          <w:spacing w:val="1"/>
        </w:rPr>
        <w:t xml:space="preserve">There </w:t>
      </w:r>
      <w:r w:rsidR="00F12046">
        <w:rPr>
          <w:color w:val="000000" w:themeColor="text1"/>
          <w:spacing w:val="1"/>
        </w:rPr>
        <w:t>were</w:t>
      </w:r>
      <w:r w:rsidRPr="00311FB1">
        <w:rPr>
          <w:color w:val="000000" w:themeColor="text1"/>
          <w:spacing w:val="1"/>
        </w:rPr>
        <w:t xml:space="preserve"> still seven federal income tax brackets for 20</w:t>
      </w:r>
      <w:r w:rsidR="000169ED" w:rsidRPr="00311FB1">
        <w:rPr>
          <w:color w:val="000000" w:themeColor="text1"/>
          <w:spacing w:val="1"/>
        </w:rPr>
        <w:t>2</w:t>
      </w:r>
      <w:r w:rsidR="00243218" w:rsidRPr="00311FB1">
        <w:rPr>
          <w:color w:val="000000" w:themeColor="text1"/>
          <w:spacing w:val="1"/>
        </w:rPr>
        <w:t>4</w:t>
      </w:r>
      <w:r w:rsidRPr="00311FB1">
        <w:rPr>
          <w:color w:val="000000" w:themeColor="text1"/>
          <w:spacing w:val="1"/>
        </w:rPr>
        <w:t>.  The lowest of the seven tax rates is 10%</w:t>
      </w:r>
      <w:r w:rsidR="00613D30" w:rsidRPr="00311FB1">
        <w:rPr>
          <w:color w:val="000000" w:themeColor="text1"/>
          <w:spacing w:val="1"/>
        </w:rPr>
        <w:t xml:space="preserve"> and </w:t>
      </w:r>
      <w:r w:rsidRPr="00311FB1">
        <w:rPr>
          <w:color w:val="000000" w:themeColor="text1"/>
          <w:spacing w:val="1"/>
        </w:rPr>
        <w:t xml:space="preserve">the top tax rate is </w:t>
      </w:r>
      <w:r w:rsidR="00613D30" w:rsidRPr="00311FB1">
        <w:rPr>
          <w:color w:val="000000" w:themeColor="text1"/>
          <w:spacing w:val="1"/>
        </w:rPr>
        <w:t xml:space="preserve">still </w:t>
      </w:r>
      <w:r w:rsidRPr="00311FB1">
        <w:rPr>
          <w:color w:val="000000" w:themeColor="text1"/>
          <w:spacing w:val="1"/>
        </w:rPr>
        <w:t>37%. The income that falls into each is scheduled to be adjusted in 20</w:t>
      </w:r>
      <w:r w:rsidR="00613D30" w:rsidRPr="00311FB1">
        <w:rPr>
          <w:color w:val="000000" w:themeColor="text1"/>
          <w:spacing w:val="1"/>
        </w:rPr>
        <w:t>2</w:t>
      </w:r>
      <w:r w:rsidR="00243218" w:rsidRPr="00311FB1">
        <w:rPr>
          <w:color w:val="000000" w:themeColor="text1"/>
          <w:spacing w:val="1"/>
        </w:rPr>
        <w:t>5</w:t>
      </w:r>
      <w:r w:rsidRPr="00311FB1">
        <w:rPr>
          <w:color w:val="000000" w:themeColor="text1"/>
          <w:spacing w:val="1"/>
        </w:rPr>
        <w:t xml:space="preserve"> for inflation. For 20</w:t>
      </w:r>
      <w:r w:rsidR="000169ED" w:rsidRPr="00311FB1">
        <w:rPr>
          <w:color w:val="000000" w:themeColor="text1"/>
          <w:spacing w:val="1"/>
        </w:rPr>
        <w:t>2</w:t>
      </w:r>
      <w:r w:rsidR="00243218" w:rsidRPr="00311FB1">
        <w:rPr>
          <w:color w:val="000000" w:themeColor="text1"/>
          <w:spacing w:val="1"/>
        </w:rPr>
        <w:t>4</w:t>
      </w:r>
      <w:r w:rsidRPr="00311FB1">
        <w:rPr>
          <w:color w:val="000000" w:themeColor="text1"/>
          <w:spacing w:val="1"/>
        </w:rPr>
        <w:t xml:space="preserve">, use the chart in this report to see what bracket your final income </w:t>
      </w:r>
      <w:r w:rsidR="00F12046">
        <w:rPr>
          <w:color w:val="000000" w:themeColor="text1"/>
          <w:spacing w:val="1"/>
        </w:rPr>
        <w:t>fell</w:t>
      </w:r>
      <w:r w:rsidRPr="00311FB1">
        <w:rPr>
          <w:color w:val="000000" w:themeColor="text1"/>
          <w:spacing w:val="1"/>
        </w:rPr>
        <w:t xml:space="preserve"> into.</w:t>
      </w:r>
    </w:p>
    <w:p w14:paraId="011168EF" w14:textId="77D53320" w:rsidR="0010179A" w:rsidRPr="00311FB1" w:rsidRDefault="004D60D7" w:rsidP="008B0A86">
      <w:pPr>
        <w:pStyle w:val="NormalWeb"/>
        <w:spacing w:after="0" w:afterAutospacing="0"/>
        <w:ind w:right="90"/>
        <w:jc w:val="both"/>
        <w:rPr>
          <w:rFonts w:asciiTheme="minorHAnsi" w:hAnsiTheme="minorHAnsi"/>
          <w:noProof/>
          <w:color w:val="000000" w:themeColor="text1"/>
          <w:spacing w:val="1"/>
          <w:sz w:val="22"/>
          <w:szCs w:val="22"/>
        </w:rPr>
      </w:pPr>
      <w:r w:rsidRPr="00311FB1">
        <w:rPr>
          <w:rFonts w:asciiTheme="minorHAnsi" w:hAnsiTheme="minorHAnsi"/>
          <w:b/>
          <w:i/>
          <w:color w:val="000000" w:themeColor="text1"/>
          <w:spacing w:val="1"/>
          <w:sz w:val="22"/>
          <w:szCs w:val="22"/>
        </w:rPr>
        <w:t>TAX TIP: If you are not sure how best to file, ask your tax preparer or review IRS </w:t>
      </w:r>
      <w:hyperlink r:id="rId12" w:tgtFrame="_blank" w:history="1">
        <w:r w:rsidRPr="00311FB1">
          <w:rPr>
            <w:rFonts w:asciiTheme="minorHAnsi" w:hAnsiTheme="minorHAnsi"/>
            <w:b/>
            <w:i/>
            <w:color w:val="000000" w:themeColor="text1"/>
            <w:spacing w:val="1"/>
            <w:sz w:val="22"/>
            <w:szCs w:val="22"/>
          </w:rPr>
          <w:t>Publication 17</w:t>
        </w:r>
      </w:hyperlink>
      <w:r w:rsidRPr="00311FB1">
        <w:rPr>
          <w:rFonts w:asciiTheme="minorHAnsi" w:hAnsiTheme="minorHAnsi"/>
          <w:b/>
          <w:i/>
          <w:color w:val="000000" w:themeColor="text1"/>
          <w:spacing w:val="1"/>
          <w:sz w:val="22"/>
          <w:szCs w:val="22"/>
        </w:rPr>
        <w:t>, Your Federal Income Tax, which is a complete tax resource</w:t>
      </w:r>
      <w:r w:rsidRPr="00311FB1">
        <w:rPr>
          <w:rFonts w:asciiTheme="minorHAnsi" w:hAnsiTheme="minorHAnsi"/>
          <w:color w:val="000000" w:themeColor="text1"/>
          <w:spacing w:val="1"/>
          <w:sz w:val="22"/>
          <w:szCs w:val="22"/>
        </w:rPr>
        <w:t>. It contains helpful information such as whether you need to file a tax return and how to choose your filing status.</w:t>
      </w:r>
      <w:r w:rsidRPr="00311FB1">
        <w:rPr>
          <w:rFonts w:asciiTheme="minorHAnsi" w:hAnsiTheme="minorHAnsi"/>
          <w:noProof/>
          <w:color w:val="000000" w:themeColor="text1"/>
          <w:spacing w:val="1"/>
          <w:sz w:val="22"/>
          <w:szCs w:val="22"/>
        </w:rPr>
        <w:t xml:space="preserve"> </w:t>
      </w:r>
    </w:p>
    <w:p w14:paraId="71B7A4B7" w14:textId="1809DDA8" w:rsidR="004D60D7" w:rsidRPr="00311FB1" w:rsidRDefault="0010179A" w:rsidP="008B0A86">
      <w:pPr>
        <w:shd w:val="clear" w:color="auto" w:fill="FFFFFF"/>
        <w:spacing w:line="240" w:lineRule="auto"/>
        <w:ind w:right="90"/>
        <w:jc w:val="center"/>
        <w:rPr>
          <w:rFonts w:eastAsiaTheme="majorEastAsia" w:cs="Times New Roman"/>
          <w:b/>
          <w:bCs/>
          <w:color w:val="000000" w:themeColor="text1"/>
          <w:sz w:val="28"/>
          <w:szCs w:val="28"/>
          <w:u w:val="single"/>
        </w:rPr>
      </w:pPr>
      <w:r w:rsidRPr="00311FB1">
        <w:rPr>
          <w:rFonts w:eastAsiaTheme="majorEastAsia" w:cs="Times New Roman"/>
          <w:b/>
          <w:bCs/>
          <w:color w:val="000000" w:themeColor="text1"/>
          <w:u w:val="single"/>
        </w:rPr>
        <w:br/>
      </w:r>
      <w:r w:rsidR="004D60D7" w:rsidRPr="0087520B">
        <w:rPr>
          <w:rFonts w:eastAsiaTheme="majorEastAsia" w:cs="Times New Roman"/>
          <w:b/>
          <w:bCs/>
          <w:color w:val="0070C0"/>
          <w:sz w:val="28"/>
          <w:szCs w:val="28"/>
          <w:u w:val="single"/>
        </w:rPr>
        <w:t>20</w:t>
      </w:r>
      <w:r w:rsidR="000169ED"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4</w:t>
      </w:r>
      <w:r w:rsidR="004D60D7" w:rsidRPr="0087520B">
        <w:rPr>
          <w:rFonts w:eastAsiaTheme="majorEastAsia" w:cs="Times New Roman"/>
          <w:b/>
          <w:bCs/>
          <w:color w:val="0070C0"/>
          <w:sz w:val="28"/>
          <w:szCs w:val="28"/>
          <w:u w:val="single"/>
        </w:rPr>
        <w:t xml:space="preserve"> Standard Deduction Amounts</w:t>
      </w:r>
    </w:p>
    <w:p w14:paraId="2D36EA35" w14:textId="4B0902BD" w:rsidR="004D60D7" w:rsidRPr="00311FB1" w:rsidRDefault="004D60D7" w:rsidP="008B0A86">
      <w:pPr>
        <w:pStyle w:val="NormalWeb"/>
        <w:spacing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Most taxpayers claim the standard deduction. For 20</w:t>
      </w:r>
      <w:r w:rsidR="000169ED"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4</w:t>
      </w:r>
      <w:r w:rsidRPr="00311FB1">
        <w:rPr>
          <w:rFonts w:asciiTheme="minorHAnsi" w:hAnsiTheme="minorHAnsi"/>
          <w:color w:val="000000" w:themeColor="text1"/>
          <w:spacing w:val="1"/>
          <w:sz w:val="22"/>
          <w:szCs w:val="22"/>
        </w:rPr>
        <w:t xml:space="preserve">, the standard deduction has </w:t>
      </w:r>
      <w:r w:rsidR="00D45C2D" w:rsidRPr="00311FB1">
        <w:rPr>
          <w:rFonts w:asciiTheme="minorHAnsi" w:hAnsiTheme="minorHAnsi"/>
          <w:color w:val="000000" w:themeColor="text1"/>
          <w:spacing w:val="1"/>
          <w:sz w:val="22"/>
          <w:szCs w:val="22"/>
        </w:rPr>
        <w:t>slightly increased.</w:t>
      </w:r>
      <w:r w:rsidRPr="00311FB1">
        <w:rPr>
          <w:rFonts w:asciiTheme="minorHAnsi" w:hAnsiTheme="minorHAnsi"/>
          <w:color w:val="000000" w:themeColor="text1"/>
          <w:spacing w:val="1"/>
          <w:sz w:val="22"/>
          <w:szCs w:val="22"/>
        </w:rPr>
        <w:t xml:space="preserve"> </w:t>
      </w:r>
      <w:r w:rsidR="00D45C2D" w:rsidRPr="00311FB1">
        <w:rPr>
          <w:rFonts w:asciiTheme="minorHAnsi" w:hAnsiTheme="minorHAnsi"/>
          <w:color w:val="000000" w:themeColor="text1"/>
          <w:spacing w:val="1"/>
          <w:sz w:val="22"/>
          <w:szCs w:val="22"/>
        </w:rPr>
        <w:t>T</w:t>
      </w:r>
      <w:r w:rsidRPr="00311FB1">
        <w:rPr>
          <w:rFonts w:asciiTheme="minorHAnsi" w:hAnsiTheme="minorHAnsi"/>
          <w:color w:val="000000" w:themeColor="text1"/>
          <w:spacing w:val="1"/>
          <w:sz w:val="22"/>
          <w:szCs w:val="22"/>
        </w:rPr>
        <w:t>he amounts are now $</w:t>
      </w:r>
      <w:r w:rsidR="00243218" w:rsidRPr="00311FB1">
        <w:rPr>
          <w:rFonts w:asciiTheme="minorHAnsi" w:hAnsiTheme="minorHAnsi"/>
          <w:color w:val="000000" w:themeColor="text1"/>
          <w:spacing w:val="1"/>
          <w:sz w:val="22"/>
          <w:szCs w:val="22"/>
        </w:rPr>
        <w:t>14,600</w:t>
      </w:r>
      <w:r w:rsidRPr="00311FB1">
        <w:rPr>
          <w:rFonts w:asciiTheme="minorHAnsi" w:hAnsiTheme="minorHAnsi"/>
          <w:color w:val="000000" w:themeColor="text1"/>
          <w:spacing w:val="1"/>
          <w:sz w:val="22"/>
          <w:szCs w:val="22"/>
        </w:rPr>
        <w:t xml:space="preserve"> for single filers and $2</w:t>
      </w:r>
      <w:r w:rsidR="00243218" w:rsidRPr="00311FB1">
        <w:rPr>
          <w:rFonts w:asciiTheme="minorHAnsi" w:hAnsiTheme="minorHAnsi"/>
          <w:color w:val="000000" w:themeColor="text1"/>
          <w:spacing w:val="1"/>
          <w:sz w:val="22"/>
          <w:szCs w:val="22"/>
        </w:rPr>
        <w:t>9,2</w:t>
      </w:r>
      <w:r w:rsidR="00BB3EBD" w:rsidRPr="00311FB1">
        <w:rPr>
          <w:rFonts w:asciiTheme="minorHAnsi" w:hAnsiTheme="minorHAnsi"/>
          <w:color w:val="000000" w:themeColor="text1"/>
          <w:spacing w:val="1"/>
          <w:sz w:val="22"/>
          <w:szCs w:val="22"/>
        </w:rPr>
        <w:t>00</w:t>
      </w:r>
      <w:r w:rsidRPr="00311FB1">
        <w:rPr>
          <w:rFonts w:asciiTheme="minorHAnsi" w:hAnsiTheme="minorHAnsi"/>
          <w:color w:val="000000" w:themeColor="text1"/>
          <w:spacing w:val="1"/>
          <w:sz w:val="22"/>
          <w:szCs w:val="22"/>
        </w:rPr>
        <w:t xml:space="preserve"> for those filing jointly ($</w:t>
      </w:r>
      <w:r w:rsidR="00BB3EBD"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1,9</w:t>
      </w:r>
      <w:r w:rsidR="00BB3EBD" w:rsidRPr="00311FB1">
        <w:rPr>
          <w:rFonts w:asciiTheme="minorHAnsi" w:hAnsiTheme="minorHAnsi"/>
          <w:color w:val="000000" w:themeColor="text1"/>
          <w:spacing w:val="1"/>
          <w:sz w:val="22"/>
          <w:szCs w:val="22"/>
        </w:rPr>
        <w:t>00</w:t>
      </w:r>
      <w:r w:rsidRPr="00311FB1">
        <w:rPr>
          <w:rFonts w:asciiTheme="minorHAnsi" w:hAnsiTheme="minorHAnsi"/>
          <w:color w:val="000000" w:themeColor="text1"/>
          <w:spacing w:val="1"/>
          <w:sz w:val="22"/>
          <w:szCs w:val="22"/>
        </w:rPr>
        <w:t xml:space="preserve"> for head of household filers). If you are filing as a married couple, an additional $1,</w:t>
      </w:r>
      <w:r w:rsidR="00BB3EBD" w:rsidRPr="00311FB1">
        <w:rPr>
          <w:rFonts w:asciiTheme="minorHAnsi" w:hAnsiTheme="minorHAnsi"/>
          <w:color w:val="000000" w:themeColor="text1"/>
          <w:spacing w:val="1"/>
          <w:sz w:val="22"/>
          <w:szCs w:val="22"/>
        </w:rPr>
        <w:t>5</w:t>
      </w:r>
      <w:r w:rsidR="00243218" w:rsidRPr="00311FB1">
        <w:rPr>
          <w:rFonts w:asciiTheme="minorHAnsi" w:hAnsiTheme="minorHAnsi"/>
          <w:color w:val="000000" w:themeColor="text1"/>
          <w:spacing w:val="1"/>
          <w:sz w:val="22"/>
          <w:szCs w:val="22"/>
        </w:rPr>
        <w:t>5</w:t>
      </w:r>
      <w:r w:rsidRPr="00311FB1">
        <w:rPr>
          <w:rFonts w:asciiTheme="minorHAnsi" w:hAnsiTheme="minorHAnsi"/>
          <w:color w:val="000000" w:themeColor="text1"/>
          <w:spacing w:val="1"/>
          <w:sz w:val="22"/>
          <w:szCs w:val="22"/>
        </w:rPr>
        <w:t xml:space="preserve">0 is added to the standard deduction for each </w:t>
      </w:r>
      <w:r w:rsidR="00BD5A12" w:rsidRPr="00311FB1">
        <w:rPr>
          <w:rFonts w:asciiTheme="minorHAnsi" w:hAnsiTheme="minorHAnsi"/>
          <w:color w:val="000000" w:themeColor="text1"/>
          <w:spacing w:val="1"/>
          <w:sz w:val="22"/>
          <w:szCs w:val="22"/>
        </w:rPr>
        <w:t>spouse</w:t>
      </w:r>
      <w:r w:rsidRPr="00311FB1">
        <w:rPr>
          <w:rFonts w:asciiTheme="minorHAnsi" w:hAnsiTheme="minorHAnsi"/>
          <w:color w:val="000000" w:themeColor="text1"/>
          <w:spacing w:val="1"/>
          <w:sz w:val="22"/>
          <w:szCs w:val="22"/>
        </w:rPr>
        <w:t> </w:t>
      </w:r>
      <w:hyperlink r:id="rId13" w:tgtFrame="_blank" w:history="1">
        <w:r w:rsidRPr="00311FB1">
          <w:rPr>
            <w:rFonts w:asciiTheme="minorHAnsi" w:hAnsiTheme="minorHAnsi"/>
            <w:color w:val="000000" w:themeColor="text1"/>
            <w:spacing w:val="1"/>
            <w:sz w:val="22"/>
            <w:szCs w:val="22"/>
          </w:rPr>
          <w:t>age 65 and older</w:t>
        </w:r>
      </w:hyperlink>
      <w:r w:rsidR="00BD5A12" w:rsidRPr="00311FB1">
        <w:rPr>
          <w:rFonts w:asciiTheme="minorHAnsi" w:hAnsiTheme="minorHAnsi"/>
          <w:color w:val="000000" w:themeColor="text1"/>
          <w:spacing w:val="1"/>
          <w:sz w:val="22"/>
          <w:szCs w:val="22"/>
        </w:rPr>
        <w:t xml:space="preserve"> or blind</w:t>
      </w:r>
      <w:r w:rsidRPr="00311FB1">
        <w:rPr>
          <w:rFonts w:asciiTheme="minorHAnsi" w:hAnsiTheme="minorHAnsi"/>
          <w:color w:val="000000" w:themeColor="text1"/>
          <w:spacing w:val="1"/>
          <w:sz w:val="22"/>
          <w:szCs w:val="22"/>
        </w:rPr>
        <w:t>. If you are single, an additional deduction of $1,</w:t>
      </w:r>
      <w:r w:rsidR="00243218" w:rsidRPr="00311FB1">
        <w:rPr>
          <w:rFonts w:asciiTheme="minorHAnsi" w:hAnsiTheme="minorHAnsi"/>
          <w:color w:val="000000" w:themeColor="text1"/>
          <w:spacing w:val="1"/>
          <w:sz w:val="22"/>
          <w:szCs w:val="22"/>
        </w:rPr>
        <w:t>9</w:t>
      </w:r>
      <w:r w:rsidR="00BD5A12" w:rsidRPr="00311FB1">
        <w:rPr>
          <w:rFonts w:asciiTheme="minorHAnsi" w:hAnsiTheme="minorHAnsi"/>
          <w:color w:val="000000" w:themeColor="text1"/>
          <w:spacing w:val="1"/>
          <w:sz w:val="22"/>
          <w:szCs w:val="22"/>
        </w:rPr>
        <w:t>5</w:t>
      </w:r>
      <w:r w:rsidR="00D45C2D" w:rsidRPr="00311FB1">
        <w:rPr>
          <w:rFonts w:asciiTheme="minorHAnsi" w:hAnsiTheme="minorHAnsi"/>
          <w:color w:val="000000" w:themeColor="text1"/>
          <w:spacing w:val="1"/>
          <w:sz w:val="22"/>
          <w:szCs w:val="22"/>
        </w:rPr>
        <w:t>0</w:t>
      </w:r>
      <w:r w:rsidRPr="00311FB1">
        <w:rPr>
          <w:rFonts w:asciiTheme="minorHAnsi" w:hAnsiTheme="minorHAnsi"/>
          <w:color w:val="000000" w:themeColor="text1"/>
          <w:spacing w:val="1"/>
          <w:sz w:val="22"/>
          <w:szCs w:val="22"/>
        </w:rPr>
        <w:t xml:space="preserve"> can be made. </w:t>
      </w:r>
    </w:p>
    <w:p w14:paraId="2EC3B21F" w14:textId="27B756AA" w:rsidR="004D60D7" w:rsidRPr="00311FB1" w:rsidRDefault="004D60D7" w:rsidP="00AB4D9C">
      <w:pPr>
        <w:shd w:val="clear" w:color="auto" w:fill="FFFFFF"/>
        <w:spacing w:after="136" w:line="240" w:lineRule="auto"/>
        <w:ind w:right="90"/>
        <w:rPr>
          <w:rFonts w:eastAsiaTheme="majorEastAsia" w:cs="Times New Roman"/>
          <w:b/>
          <w:bCs/>
          <w:color w:val="000000" w:themeColor="text1"/>
          <w:sz w:val="2"/>
          <w:szCs w:val="28"/>
          <w:u w:val="single"/>
        </w:rPr>
      </w:pPr>
    </w:p>
    <w:p w14:paraId="50F89BD3" w14:textId="24BC10B1" w:rsidR="009B22AA" w:rsidRPr="0087520B" w:rsidRDefault="004D60D7" w:rsidP="0054587D">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Child Tax Credit</w:t>
      </w:r>
    </w:p>
    <w:p w14:paraId="3FDC0213" w14:textId="7F666953" w:rsidR="00E81F67" w:rsidRPr="00311FB1" w:rsidRDefault="00B94691" w:rsidP="008B0A86">
      <w:pPr>
        <w:shd w:val="clear" w:color="auto" w:fill="FFFFFF"/>
        <w:spacing w:after="0" w:line="240" w:lineRule="auto"/>
        <w:ind w:right="90"/>
        <w:jc w:val="both"/>
        <w:rPr>
          <w:rFonts w:eastAsia="Times New Roman" w:cs="Times New Roman"/>
          <w:color w:val="000000" w:themeColor="text1"/>
          <w:spacing w:val="1"/>
        </w:rPr>
      </w:pPr>
      <w:r w:rsidRPr="00311FB1">
        <w:rPr>
          <w:rFonts w:eastAsia="Times New Roman" w:cs="Times New Roman"/>
          <w:color w:val="000000" w:themeColor="text1"/>
          <w:spacing w:val="1"/>
        </w:rPr>
        <w:t xml:space="preserve">The </w:t>
      </w:r>
      <w:r w:rsidR="00E81F67" w:rsidRPr="00311FB1">
        <w:rPr>
          <w:rFonts w:eastAsia="Times New Roman" w:cs="Times New Roman"/>
          <w:color w:val="000000" w:themeColor="text1"/>
          <w:spacing w:val="1"/>
        </w:rPr>
        <w:t xml:space="preserve">Tax Cuts and Jobs Act (TCJA), </w:t>
      </w:r>
      <w:r w:rsidR="00F12046">
        <w:rPr>
          <w:rFonts w:eastAsia="Times New Roman" w:cs="Times New Roman"/>
          <w:color w:val="000000" w:themeColor="text1"/>
          <w:spacing w:val="1"/>
        </w:rPr>
        <w:t>allows</w:t>
      </w:r>
      <w:r w:rsidR="00E81F67" w:rsidRPr="00311FB1">
        <w:rPr>
          <w:rFonts w:eastAsia="Times New Roman" w:cs="Times New Roman"/>
          <w:color w:val="000000" w:themeColor="text1"/>
          <w:spacing w:val="1"/>
        </w:rPr>
        <w:t xml:space="preserve"> a maximum tax credit of $2,000 for each qualifying child.</w:t>
      </w:r>
    </w:p>
    <w:p w14:paraId="610AB503" w14:textId="45A3CD49" w:rsidR="00C860F9" w:rsidRPr="00311FB1" w:rsidRDefault="00C860F9" w:rsidP="008B0A86">
      <w:pPr>
        <w:shd w:val="clear" w:color="auto" w:fill="FFFFFF"/>
        <w:spacing w:after="0" w:line="240" w:lineRule="auto"/>
        <w:ind w:right="90"/>
        <w:jc w:val="both"/>
        <w:rPr>
          <w:rFonts w:eastAsiaTheme="majorEastAsia" w:cs="Times New Roman"/>
          <w:b/>
          <w:bCs/>
          <w:color w:val="000000" w:themeColor="text1"/>
          <w:sz w:val="18"/>
          <w:szCs w:val="28"/>
          <w:u w:val="single"/>
        </w:rPr>
      </w:pPr>
    </w:p>
    <w:p w14:paraId="3BECD20D" w14:textId="2A642F56" w:rsidR="009B22AA" w:rsidRPr="0087520B" w:rsidRDefault="00CB5E78" w:rsidP="0054587D">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State and Local Tax (SALT) Deduction</w:t>
      </w:r>
    </w:p>
    <w:p w14:paraId="36722560" w14:textId="6078BEC5" w:rsidR="009B22AA" w:rsidRPr="00311FB1" w:rsidRDefault="009A0AEA" w:rsidP="008B0A86">
      <w:pPr>
        <w:shd w:val="clear" w:color="auto" w:fill="FFFFFF"/>
        <w:spacing w:after="0" w:line="240" w:lineRule="auto"/>
        <w:ind w:right="90"/>
        <w:jc w:val="both"/>
        <w:rPr>
          <w:color w:val="000000" w:themeColor="text1"/>
          <w:spacing w:val="1"/>
        </w:rPr>
      </w:pPr>
      <w:r w:rsidRPr="007908E6">
        <w:rPr>
          <w:noProof/>
          <w:color w:val="000000" w:themeColor="text1"/>
          <w:spacing w:val="1"/>
        </w:rPr>
        <w:drawing>
          <wp:anchor distT="91440" distB="0" distL="114300" distR="114300" simplePos="0" relativeHeight="251771904" behindDoc="0" locked="0" layoutInCell="1" allowOverlap="1" wp14:anchorId="710D7686" wp14:editId="006A7D5A">
            <wp:simplePos x="0" y="0"/>
            <wp:positionH relativeFrom="margin">
              <wp:posOffset>967</wp:posOffset>
            </wp:positionH>
            <wp:positionV relativeFrom="paragraph">
              <wp:posOffset>1217658</wp:posOffset>
            </wp:positionV>
            <wp:extent cx="6931152" cy="2414016"/>
            <wp:effectExtent l="0" t="0" r="3175" b="5715"/>
            <wp:wrapSquare wrapText="bothSides"/>
            <wp:docPr id="909262014"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2014" name="Picture 1" descr="A table with numbers and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31152" cy="2414016"/>
                    </a:xfrm>
                    <a:prstGeom prst="rect">
                      <a:avLst/>
                    </a:prstGeom>
                  </pic:spPr>
                </pic:pic>
              </a:graphicData>
            </a:graphic>
            <wp14:sizeRelH relativeFrom="page">
              <wp14:pctWidth>0</wp14:pctWidth>
            </wp14:sizeRelH>
            <wp14:sizeRelV relativeFrom="page">
              <wp14:pctHeight>0</wp14:pctHeight>
            </wp14:sizeRelV>
          </wp:anchor>
        </w:drawing>
      </w:r>
      <w:r w:rsidR="002172BC" w:rsidRPr="00311FB1">
        <w:rPr>
          <w:color w:val="000000" w:themeColor="text1"/>
          <w:spacing w:val="1"/>
        </w:rPr>
        <w:t>Under the 2017 Tax Cuts and Jobs Act (TCJA) s</w:t>
      </w:r>
      <w:r w:rsidR="00CB5E78" w:rsidRPr="00311FB1">
        <w:rPr>
          <w:color w:val="000000" w:themeColor="text1"/>
          <w:spacing w:val="1"/>
        </w:rPr>
        <w:t xml:space="preserve">tate and local tax deductions (SALT) </w:t>
      </w:r>
      <w:r w:rsidR="00601F45" w:rsidRPr="00311FB1">
        <w:rPr>
          <w:color w:val="000000" w:themeColor="text1"/>
          <w:spacing w:val="1"/>
        </w:rPr>
        <w:t xml:space="preserve">remain </w:t>
      </w:r>
      <w:r w:rsidR="00BD5A12" w:rsidRPr="00311FB1">
        <w:rPr>
          <w:color w:val="000000" w:themeColor="text1"/>
          <w:spacing w:val="1"/>
        </w:rPr>
        <w:t xml:space="preserve">capped </w:t>
      </w:r>
      <w:r w:rsidR="00CB5E78" w:rsidRPr="00311FB1">
        <w:rPr>
          <w:color w:val="000000" w:themeColor="text1"/>
          <w:spacing w:val="1"/>
        </w:rPr>
        <w:t>at</w:t>
      </w:r>
      <w:r w:rsidR="00601F45" w:rsidRPr="00311FB1">
        <w:rPr>
          <w:color w:val="000000" w:themeColor="text1"/>
          <w:spacing w:val="1"/>
        </w:rPr>
        <w:t xml:space="preserve"> a combined total of</w:t>
      </w:r>
      <w:r w:rsidR="00CB5E78" w:rsidRPr="00311FB1">
        <w:rPr>
          <w:color w:val="000000" w:themeColor="text1"/>
          <w:spacing w:val="1"/>
        </w:rPr>
        <w:t xml:space="preserve"> $10,000</w:t>
      </w:r>
      <w:r w:rsidR="00601F45" w:rsidRPr="00311FB1">
        <w:rPr>
          <w:color w:val="000000" w:themeColor="text1"/>
          <w:spacing w:val="1"/>
        </w:rPr>
        <w:t xml:space="preserve"> (or $5,000 for married taxpayers filing separately).</w:t>
      </w:r>
      <w:r w:rsidR="002172BC" w:rsidRPr="00311FB1">
        <w:rPr>
          <w:color w:val="000000" w:themeColor="text1"/>
          <w:spacing w:val="1"/>
        </w:rPr>
        <w:t xml:space="preserve"> This deduction </w:t>
      </w:r>
      <w:r w:rsidR="00BD5A12" w:rsidRPr="00311FB1">
        <w:rPr>
          <w:color w:val="000000" w:themeColor="text1"/>
          <w:spacing w:val="1"/>
        </w:rPr>
        <w:t>limitation</w:t>
      </w:r>
      <w:r w:rsidR="002172BC" w:rsidRPr="00311FB1">
        <w:rPr>
          <w:color w:val="000000" w:themeColor="text1"/>
          <w:spacing w:val="1"/>
        </w:rPr>
        <w:t xml:space="preserve"> is set </w:t>
      </w:r>
      <w:r w:rsidR="002E373A" w:rsidRPr="00311FB1">
        <w:rPr>
          <w:color w:val="000000" w:themeColor="text1"/>
          <w:spacing w:val="1"/>
        </w:rPr>
        <w:t xml:space="preserve">to sunset </w:t>
      </w:r>
      <w:r w:rsidR="00243218" w:rsidRPr="00311FB1">
        <w:rPr>
          <w:color w:val="000000" w:themeColor="text1"/>
          <w:spacing w:val="1"/>
        </w:rPr>
        <w:t>on December 31,</w:t>
      </w:r>
      <w:r w:rsidR="002172BC" w:rsidRPr="00311FB1">
        <w:rPr>
          <w:color w:val="000000" w:themeColor="text1"/>
          <w:spacing w:val="1"/>
        </w:rPr>
        <w:t xml:space="preserve"> 2025.</w:t>
      </w:r>
      <w:r w:rsidR="002E373A" w:rsidRPr="00311FB1">
        <w:rPr>
          <w:color w:val="000000" w:themeColor="text1"/>
          <w:spacing w:val="1"/>
        </w:rPr>
        <w:t xml:space="preserve"> </w:t>
      </w:r>
      <w:r w:rsidR="00243218" w:rsidRPr="00311FB1">
        <w:rPr>
          <w:color w:val="000000" w:themeColor="text1"/>
          <w:spacing w:val="1"/>
        </w:rPr>
        <w:t xml:space="preserve">Unless Congress makes any changes </w:t>
      </w:r>
      <w:r w:rsidR="00243218" w:rsidRPr="00311FB1">
        <w:rPr>
          <w:color w:val="000000" w:themeColor="text1"/>
          <w:spacing w:val="1"/>
        </w:rPr>
        <w:t>before this expiration date, starting in 2026, taxpayers may</w:t>
      </w:r>
      <w:r w:rsidR="00F12046">
        <w:rPr>
          <w:color w:val="000000" w:themeColor="text1"/>
          <w:spacing w:val="1"/>
        </w:rPr>
        <w:t xml:space="preserve"> have the ability to</w:t>
      </w:r>
      <w:r w:rsidR="00243218" w:rsidRPr="00311FB1">
        <w:rPr>
          <w:color w:val="000000" w:themeColor="text1"/>
          <w:spacing w:val="1"/>
        </w:rPr>
        <w:t xml:space="preserve"> claim </w:t>
      </w:r>
      <w:r w:rsidR="00F12046">
        <w:rPr>
          <w:color w:val="000000" w:themeColor="text1"/>
          <w:spacing w:val="1"/>
        </w:rPr>
        <w:t xml:space="preserve">larger </w:t>
      </w:r>
      <w:r w:rsidR="00243218" w:rsidRPr="00311FB1">
        <w:rPr>
          <w:color w:val="000000" w:themeColor="text1"/>
          <w:spacing w:val="1"/>
        </w:rPr>
        <w:t>SALT deductions again.</w:t>
      </w:r>
    </w:p>
    <w:p w14:paraId="44587936" w14:textId="26D78E13" w:rsidR="00CB5E78" w:rsidRPr="00311FB1" w:rsidRDefault="00CB5E78" w:rsidP="008B0A86">
      <w:pPr>
        <w:shd w:val="clear" w:color="auto" w:fill="FFFFFF"/>
        <w:spacing w:after="0" w:line="240" w:lineRule="auto"/>
        <w:ind w:right="90"/>
        <w:jc w:val="both"/>
        <w:rPr>
          <w:rFonts w:eastAsiaTheme="majorEastAsia"/>
          <w:b/>
          <w:bCs/>
          <w:color w:val="000000" w:themeColor="text1"/>
          <w:sz w:val="20"/>
          <w:szCs w:val="28"/>
          <w:u w:val="single"/>
        </w:rPr>
      </w:pPr>
      <w:r w:rsidRPr="00311FB1">
        <w:rPr>
          <w:color w:val="000000" w:themeColor="text1"/>
          <w:spacing w:val="1"/>
        </w:rPr>
        <w:t xml:space="preserve"> </w:t>
      </w:r>
    </w:p>
    <w:p w14:paraId="112ED66D" w14:textId="7BA58EC2" w:rsidR="00CB5E78" w:rsidRPr="0087520B" w:rsidRDefault="00CB5E78"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Medical Expense Deduction</w:t>
      </w:r>
    </w:p>
    <w:p w14:paraId="3B1F1461" w14:textId="7FAF36AD" w:rsidR="00AB15FC" w:rsidRPr="00311FB1" w:rsidRDefault="00C300A0" w:rsidP="00AB4D9C">
      <w:pPr>
        <w:shd w:val="clear" w:color="auto" w:fill="FFFFFF"/>
        <w:spacing w:after="0" w:line="240" w:lineRule="auto"/>
        <w:ind w:right="90"/>
        <w:jc w:val="both"/>
        <w:rPr>
          <w:color w:val="000000" w:themeColor="text1"/>
          <w:spacing w:val="1"/>
        </w:rPr>
      </w:pPr>
      <w:r w:rsidRPr="00311FB1">
        <w:rPr>
          <w:color w:val="000000" w:themeColor="text1"/>
          <w:spacing w:val="1"/>
        </w:rPr>
        <w:t>The 202</w:t>
      </w:r>
      <w:r w:rsidR="00243218" w:rsidRPr="00311FB1">
        <w:rPr>
          <w:color w:val="000000" w:themeColor="text1"/>
          <w:spacing w:val="1"/>
        </w:rPr>
        <w:t>4</w:t>
      </w:r>
      <w:r w:rsidRPr="00311FB1">
        <w:rPr>
          <w:color w:val="000000" w:themeColor="text1"/>
          <w:spacing w:val="1"/>
        </w:rPr>
        <w:t xml:space="preserve"> threshold for deducting medical expenses </w:t>
      </w:r>
      <w:r w:rsidR="002E373A" w:rsidRPr="00311FB1">
        <w:rPr>
          <w:color w:val="000000" w:themeColor="text1"/>
          <w:spacing w:val="1"/>
        </w:rPr>
        <w:t>remain</w:t>
      </w:r>
      <w:r w:rsidR="00F12046">
        <w:rPr>
          <w:color w:val="000000" w:themeColor="text1"/>
          <w:spacing w:val="1"/>
        </w:rPr>
        <w:t>ed at</w:t>
      </w:r>
      <w:r w:rsidR="002E373A" w:rsidRPr="00311FB1">
        <w:rPr>
          <w:color w:val="000000" w:themeColor="text1"/>
          <w:spacing w:val="1"/>
        </w:rPr>
        <w:t xml:space="preserve"> </w:t>
      </w:r>
      <w:r w:rsidRPr="00311FB1">
        <w:rPr>
          <w:color w:val="000000" w:themeColor="text1"/>
          <w:spacing w:val="1"/>
        </w:rPr>
        <w:t xml:space="preserve">7.5% of </w:t>
      </w:r>
      <w:r w:rsidR="002E373A" w:rsidRPr="00311FB1">
        <w:rPr>
          <w:color w:val="000000" w:themeColor="text1"/>
          <w:spacing w:val="1"/>
        </w:rPr>
        <w:t xml:space="preserve">your </w:t>
      </w:r>
      <w:r w:rsidRPr="00311FB1">
        <w:rPr>
          <w:color w:val="000000" w:themeColor="text1"/>
          <w:spacing w:val="1"/>
        </w:rPr>
        <w:t xml:space="preserve">AGI. </w:t>
      </w:r>
      <w:r w:rsidR="00715D5B" w:rsidRPr="00311FB1">
        <w:rPr>
          <w:color w:val="000000" w:themeColor="text1"/>
          <w:spacing w:val="1"/>
        </w:rPr>
        <w:t xml:space="preserve">You must itemize your deductions to deduct these medical expenses. </w:t>
      </w:r>
      <w:r w:rsidR="005A7349" w:rsidRPr="00311FB1">
        <w:rPr>
          <w:color w:val="000000" w:themeColor="text1"/>
          <w:spacing w:val="1"/>
        </w:rPr>
        <w:t>The IRS website, www.</w:t>
      </w:r>
      <w:r w:rsidRPr="00311FB1">
        <w:rPr>
          <w:color w:val="000000" w:themeColor="text1"/>
          <w:spacing w:val="1"/>
        </w:rPr>
        <w:t>IRS.gov</w:t>
      </w:r>
      <w:r w:rsidR="005A7349" w:rsidRPr="00311FB1">
        <w:rPr>
          <w:color w:val="000000" w:themeColor="text1"/>
          <w:spacing w:val="1"/>
        </w:rPr>
        <w:t>,</w:t>
      </w:r>
      <w:r w:rsidRPr="00311FB1">
        <w:rPr>
          <w:color w:val="000000" w:themeColor="text1"/>
          <w:spacing w:val="1"/>
        </w:rPr>
        <w:t xml:space="preserve"> provides a </w:t>
      </w:r>
      <w:hyperlink r:id="rId15" w:tgtFrame="_blank" w:history="1">
        <w:r w:rsidRPr="00311FB1">
          <w:rPr>
            <w:color w:val="000000" w:themeColor="text1"/>
            <w:spacing w:val="1"/>
          </w:rPr>
          <w:t>long list of expenses</w:t>
        </w:r>
      </w:hyperlink>
      <w:r w:rsidRPr="00311FB1">
        <w:rPr>
          <w:color w:val="000000" w:themeColor="text1"/>
          <w:spacing w:val="1"/>
        </w:rPr>
        <w:t> that qualify as "medical expenses</w:t>
      </w:r>
      <w:r w:rsidR="00243218" w:rsidRPr="00311FB1">
        <w:rPr>
          <w:color w:val="000000" w:themeColor="text1"/>
          <w:spacing w:val="1"/>
        </w:rPr>
        <w:t>,</w:t>
      </w:r>
      <w:r w:rsidRPr="00311FB1">
        <w:rPr>
          <w:color w:val="000000" w:themeColor="text1"/>
          <w:spacing w:val="1"/>
        </w:rPr>
        <w:t xml:space="preserve">" so it can be a good idea to keep track of yours if you think </w:t>
      </w:r>
      <w:r w:rsidR="007902BE" w:rsidRPr="00311FB1">
        <w:rPr>
          <w:color w:val="000000" w:themeColor="text1"/>
          <w:spacing w:val="1"/>
        </w:rPr>
        <w:t>they</w:t>
      </w:r>
      <w:r w:rsidRPr="00311FB1">
        <w:rPr>
          <w:color w:val="000000" w:themeColor="text1"/>
          <w:spacing w:val="1"/>
        </w:rPr>
        <w:t xml:space="preserve"> may qualify.</w:t>
      </w:r>
    </w:p>
    <w:p w14:paraId="080F0B95" w14:textId="77777777" w:rsidR="00AB4D9C" w:rsidRPr="00311FB1" w:rsidRDefault="00AB4D9C" w:rsidP="00AB4D9C">
      <w:pPr>
        <w:shd w:val="clear" w:color="auto" w:fill="FFFFFF"/>
        <w:spacing w:after="0" w:line="240" w:lineRule="auto"/>
        <w:ind w:right="90"/>
        <w:jc w:val="both"/>
        <w:rPr>
          <w:color w:val="000000" w:themeColor="text1"/>
          <w:spacing w:val="1"/>
        </w:rPr>
      </w:pPr>
    </w:p>
    <w:p w14:paraId="27770FC1" w14:textId="325DAF8C" w:rsidR="00AB15FC" w:rsidRPr="0087520B" w:rsidRDefault="004D60D7" w:rsidP="00AB15FC">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Investment Income</w:t>
      </w:r>
    </w:p>
    <w:p w14:paraId="604FCD1D" w14:textId="63E44C6E" w:rsidR="0023271B" w:rsidRPr="00311FB1" w:rsidRDefault="004D60D7" w:rsidP="009B22AA">
      <w:pPr>
        <w:pStyle w:val="NormalWeb"/>
        <w:spacing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Long-term capital gains are taxed at more favorable rates compared to ordinary income. </w:t>
      </w:r>
      <w:r w:rsidR="00194044" w:rsidRPr="00311FB1">
        <w:rPr>
          <w:rFonts w:asciiTheme="minorHAnsi" w:hAnsiTheme="minorHAnsi"/>
          <w:color w:val="000000" w:themeColor="text1"/>
          <w:spacing w:val="1"/>
          <w:sz w:val="22"/>
          <w:szCs w:val="22"/>
        </w:rPr>
        <w:t xml:space="preserve">For </w:t>
      </w:r>
      <w:r w:rsidR="00463DC7" w:rsidRPr="00311FB1">
        <w:rPr>
          <w:rFonts w:asciiTheme="minorHAnsi" w:hAnsiTheme="minorHAnsi"/>
          <w:color w:val="000000" w:themeColor="text1"/>
          <w:spacing w:val="1"/>
          <w:sz w:val="22"/>
          <w:szCs w:val="22"/>
        </w:rPr>
        <w:t>q</w:t>
      </w:r>
      <w:r w:rsidR="00194044" w:rsidRPr="00311FB1">
        <w:rPr>
          <w:rFonts w:asciiTheme="minorHAnsi" w:hAnsiTheme="minorHAnsi"/>
          <w:color w:val="000000" w:themeColor="text1"/>
          <w:spacing w:val="1"/>
          <w:sz w:val="22"/>
          <w:szCs w:val="22"/>
        </w:rPr>
        <w:t>ualified dividends, investors will continue to be taxed at 0, 15</w:t>
      </w:r>
      <w:r w:rsidR="0065697E" w:rsidRPr="00311FB1">
        <w:rPr>
          <w:rFonts w:asciiTheme="minorHAnsi" w:hAnsiTheme="minorHAnsi"/>
          <w:color w:val="000000" w:themeColor="text1"/>
          <w:spacing w:val="1"/>
          <w:sz w:val="22"/>
          <w:szCs w:val="22"/>
        </w:rPr>
        <w:t>%</w:t>
      </w:r>
      <w:r w:rsidR="00194044" w:rsidRPr="00311FB1">
        <w:rPr>
          <w:rFonts w:asciiTheme="minorHAnsi" w:hAnsiTheme="minorHAnsi"/>
          <w:color w:val="000000" w:themeColor="text1"/>
          <w:spacing w:val="1"/>
          <w:sz w:val="22"/>
          <w:szCs w:val="22"/>
        </w:rPr>
        <w:t xml:space="preserve"> or 20%.  </w:t>
      </w:r>
    </w:p>
    <w:p w14:paraId="7A08196A" w14:textId="77777777" w:rsidR="0023271B" w:rsidRPr="00311FB1" w:rsidRDefault="0023271B"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3CF0672E" w14:textId="2AF1FF0B" w:rsidR="00252F4A" w:rsidRPr="00311FB1" w:rsidRDefault="004D60D7" w:rsidP="00252F4A">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One tax strategy is to review your investments </w:t>
      </w:r>
      <w:r w:rsidR="00243218" w:rsidRPr="00311FB1">
        <w:rPr>
          <w:rFonts w:asciiTheme="minorHAnsi" w:hAnsiTheme="minorHAnsi"/>
          <w:color w:val="000000" w:themeColor="text1"/>
          <w:spacing w:val="1"/>
          <w:sz w:val="22"/>
          <w:szCs w:val="22"/>
        </w:rPr>
        <w:t>with</w:t>
      </w:r>
      <w:r w:rsidRPr="00311FB1">
        <w:rPr>
          <w:rFonts w:asciiTheme="minorHAnsi" w:hAnsiTheme="minorHAnsi"/>
          <w:color w:val="000000" w:themeColor="text1"/>
          <w:spacing w:val="1"/>
          <w:sz w:val="22"/>
          <w:szCs w:val="22"/>
        </w:rPr>
        <w:t xml:space="preserve"> unrealized long-term capital gains and sell enough of the appreciated investments to generate enough long-term capital gains to push you to the top of your federal income tax bracket. This strategy could be helpful if you are in the 0% capital gains bracket and do not have to pay any federal taxes on this gain. Then, if you want, you can buy back your investment the same day, increasing your cost basis in those investments. If you sell them in the future, the increased cost basis will help reduce long-term capital gains. You do not have to wait 30 days before you buy back this </w:t>
      </w:r>
      <w:proofErr w:type="gramStart"/>
      <w:r w:rsidRPr="00311FB1">
        <w:rPr>
          <w:rFonts w:asciiTheme="minorHAnsi" w:hAnsiTheme="minorHAnsi"/>
          <w:color w:val="000000" w:themeColor="text1"/>
          <w:spacing w:val="1"/>
          <w:sz w:val="22"/>
          <w:szCs w:val="22"/>
        </w:rPr>
        <w:t>investment—</w:t>
      </w:r>
      <w:proofErr w:type="gramEnd"/>
      <w:r w:rsidRPr="00311FB1">
        <w:rPr>
          <w:rFonts w:asciiTheme="minorHAnsi" w:hAnsiTheme="minorHAnsi"/>
          <w:color w:val="000000" w:themeColor="text1"/>
          <w:spacing w:val="1"/>
          <w:sz w:val="22"/>
          <w:szCs w:val="22"/>
        </w:rPr>
        <w:t xml:space="preserve">the 30-day rule only applies to losses, not gains. </w:t>
      </w:r>
    </w:p>
    <w:p w14:paraId="0CB85E9F" w14:textId="77777777" w:rsidR="00252F4A" w:rsidRPr="00311FB1"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750D8E08" w14:textId="4048D729" w:rsidR="004D60D7" w:rsidRPr="00311FB1" w:rsidRDefault="004D60D7" w:rsidP="00252F4A">
      <w:pPr>
        <w:pStyle w:val="NormalWeb"/>
        <w:spacing w:before="0" w:beforeAutospacing="0" w:after="0" w:afterAutospacing="0"/>
        <w:ind w:right="90"/>
        <w:jc w:val="both"/>
        <w:rPr>
          <w:rFonts w:asciiTheme="minorHAnsi" w:hAnsiTheme="minorHAnsi"/>
          <w:i/>
          <w:color w:val="000000" w:themeColor="text1"/>
          <w:spacing w:val="1"/>
          <w:sz w:val="22"/>
          <w:szCs w:val="22"/>
        </w:rPr>
      </w:pPr>
      <w:r w:rsidRPr="00311FB1">
        <w:rPr>
          <w:rFonts w:asciiTheme="minorHAnsi" w:hAnsiTheme="minorHAnsi"/>
          <w:b/>
          <w:color w:val="000000" w:themeColor="text1"/>
          <w:spacing w:val="1"/>
          <w:sz w:val="22"/>
          <w:szCs w:val="22"/>
        </w:rPr>
        <w:t>Note:</w:t>
      </w:r>
      <w:r w:rsidRPr="00311FB1">
        <w:rPr>
          <w:rFonts w:asciiTheme="minorHAnsi" w:hAnsiTheme="minorHAnsi"/>
          <w:color w:val="000000" w:themeColor="text1"/>
          <w:spacing w:val="1"/>
          <w:sz w:val="22"/>
          <w:szCs w:val="22"/>
        </w:rPr>
        <w:t xml:space="preserve"> </w:t>
      </w:r>
      <w:r w:rsidRPr="00311FB1">
        <w:rPr>
          <w:rFonts w:asciiTheme="minorHAnsi" w:hAnsiTheme="minorHAnsi"/>
          <w:i/>
          <w:color w:val="000000" w:themeColor="text1"/>
          <w:spacing w:val="1"/>
          <w:sz w:val="22"/>
          <w:szCs w:val="22"/>
        </w:rPr>
        <w:t>This non-taxable capital gain for federal income taxes might not apply to your state.</w:t>
      </w:r>
    </w:p>
    <w:p w14:paraId="4493E764" w14:textId="77777777" w:rsidR="00252F4A" w:rsidRPr="006E66AF" w:rsidRDefault="00252F4A"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17681838" w14:textId="0B6EEEE4" w:rsidR="00792EFA" w:rsidRPr="009A0AEA" w:rsidRDefault="004D60D7" w:rsidP="00792EFA">
      <w:pPr>
        <w:pStyle w:val="NormalWeb"/>
        <w:spacing w:before="0" w:beforeAutospacing="0" w:after="0" w:afterAutospacing="0"/>
        <w:ind w:right="90"/>
        <w:jc w:val="both"/>
        <w:rPr>
          <w:rFonts w:asciiTheme="minorHAnsi" w:hAnsiTheme="minorHAnsi"/>
          <w:color w:val="000000" w:themeColor="text1"/>
          <w:spacing w:val="1"/>
          <w:sz w:val="22"/>
          <w:szCs w:val="22"/>
        </w:rPr>
      </w:pPr>
      <w:r w:rsidRPr="009A0AEA">
        <w:rPr>
          <w:rFonts w:asciiTheme="minorHAnsi" w:hAnsiTheme="minorHAnsi"/>
          <w:b/>
          <w:i/>
          <w:color w:val="000000" w:themeColor="text1"/>
          <w:spacing w:val="1"/>
          <w:sz w:val="22"/>
          <w:szCs w:val="22"/>
        </w:rPr>
        <w:t xml:space="preserve">TAX TIP: </w:t>
      </w:r>
      <w:r w:rsidRPr="009A0AEA">
        <w:rPr>
          <w:rFonts w:asciiTheme="minorHAnsi" w:hAnsiTheme="minorHAnsi"/>
          <w:color w:val="000000" w:themeColor="text1"/>
          <w:spacing w:val="1"/>
          <w:sz w:val="22"/>
          <w:szCs w:val="22"/>
        </w:rPr>
        <w:t xml:space="preserve">Remember that marginal tax rates on long-term capital gains and dividends can be higher than expected. The 3.8% surtax can raise the effective rate to 18.8% for </w:t>
      </w:r>
      <w:r w:rsidRPr="009A0AEA">
        <w:rPr>
          <w:rFonts w:asciiTheme="minorHAnsi" w:hAnsiTheme="minorHAnsi"/>
          <w:color w:val="000000" w:themeColor="text1"/>
          <w:spacing w:val="1"/>
          <w:sz w:val="22"/>
          <w:szCs w:val="22"/>
        </w:rPr>
        <w:lastRenderedPageBreak/>
        <w:t>single filers with income from $200,000 to $</w:t>
      </w:r>
      <w:r w:rsidR="00F12046" w:rsidRPr="009A0AEA">
        <w:rPr>
          <w:rFonts w:asciiTheme="minorHAnsi" w:hAnsiTheme="minorHAnsi"/>
          <w:color w:val="000000" w:themeColor="text1"/>
          <w:spacing w:val="1"/>
          <w:sz w:val="22"/>
          <w:szCs w:val="22"/>
        </w:rPr>
        <w:t>518,900</w:t>
      </w:r>
      <w:r w:rsidRPr="009A0AEA">
        <w:rPr>
          <w:rFonts w:asciiTheme="minorHAnsi" w:hAnsiTheme="minorHAnsi"/>
          <w:color w:val="000000" w:themeColor="text1"/>
          <w:spacing w:val="1"/>
          <w:sz w:val="22"/>
          <w:szCs w:val="22"/>
        </w:rPr>
        <w:t xml:space="preserve"> and 23.8% for single filers with income above $</w:t>
      </w:r>
      <w:r w:rsidR="00F12046" w:rsidRPr="009A0AEA">
        <w:rPr>
          <w:rFonts w:asciiTheme="minorHAnsi" w:hAnsiTheme="minorHAnsi"/>
          <w:color w:val="000000" w:themeColor="text1"/>
          <w:spacing w:val="1"/>
          <w:sz w:val="22"/>
          <w:szCs w:val="22"/>
        </w:rPr>
        <w:t>518,900</w:t>
      </w:r>
      <w:r w:rsidR="00F67F1C" w:rsidRPr="009A0AEA">
        <w:rPr>
          <w:rFonts w:asciiTheme="minorHAnsi" w:hAnsiTheme="minorHAnsi"/>
          <w:color w:val="000000" w:themeColor="text1"/>
          <w:spacing w:val="1"/>
          <w:sz w:val="22"/>
          <w:szCs w:val="22"/>
        </w:rPr>
        <w:t xml:space="preserve"> in 202</w:t>
      </w:r>
      <w:r w:rsidR="009A0AEA">
        <w:rPr>
          <w:rFonts w:asciiTheme="minorHAnsi" w:hAnsiTheme="minorHAnsi"/>
          <w:color w:val="000000" w:themeColor="text1"/>
          <w:spacing w:val="1"/>
          <w:sz w:val="22"/>
          <w:szCs w:val="22"/>
        </w:rPr>
        <w:t>4</w:t>
      </w:r>
      <w:r w:rsidR="006C5C02" w:rsidRPr="009A0AEA">
        <w:rPr>
          <w:rFonts w:asciiTheme="minorHAnsi" w:hAnsiTheme="minorHAnsi"/>
          <w:color w:val="000000" w:themeColor="text1"/>
          <w:spacing w:val="1"/>
          <w:sz w:val="22"/>
          <w:szCs w:val="22"/>
        </w:rPr>
        <w:t>.</w:t>
      </w:r>
      <w:r w:rsidRPr="009A0AEA">
        <w:rPr>
          <w:rFonts w:asciiTheme="minorHAnsi" w:hAnsiTheme="minorHAnsi"/>
          <w:color w:val="000000" w:themeColor="text1"/>
          <w:spacing w:val="1"/>
          <w:sz w:val="22"/>
          <w:szCs w:val="22"/>
        </w:rPr>
        <w:t xml:space="preserve"> It can raise the effective rate to 18.8% for married taxpayers filing jointly with income from $250,000 to $</w:t>
      </w:r>
      <w:r w:rsidR="00187914" w:rsidRPr="009A0AEA">
        <w:rPr>
          <w:rFonts w:asciiTheme="minorHAnsi" w:hAnsiTheme="minorHAnsi"/>
          <w:color w:val="000000" w:themeColor="text1"/>
          <w:spacing w:val="1"/>
          <w:sz w:val="22"/>
          <w:szCs w:val="22"/>
        </w:rPr>
        <w:t>5</w:t>
      </w:r>
      <w:r w:rsidR="00F12046" w:rsidRPr="009A0AEA">
        <w:rPr>
          <w:rFonts w:asciiTheme="minorHAnsi" w:hAnsiTheme="minorHAnsi"/>
          <w:color w:val="000000" w:themeColor="text1"/>
          <w:spacing w:val="1"/>
          <w:sz w:val="22"/>
          <w:szCs w:val="22"/>
        </w:rPr>
        <w:t>8</w:t>
      </w:r>
      <w:r w:rsidR="00187914" w:rsidRPr="009A0AEA">
        <w:rPr>
          <w:rFonts w:asciiTheme="minorHAnsi" w:hAnsiTheme="minorHAnsi"/>
          <w:color w:val="000000" w:themeColor="text1"/>
          <w:spacing w:val="1"/>
          <w:sz w:val="22"/>
          <w:szCs w:val="22"/>
        </w:rPr>
        <w:t>3,</w:t>
      </w:r>
      <w:r w:rsidR="00F12046" w:rsidRPr="009A0AEA">
        <w:rPr>
          <w:rFonts w:asciiTheme="minorHAnsi" w:hAnsiTheme="minorHAnsi"/>
          <w:color w:val="000000" w:themeColor="text1"/>
          <w:spacing w:val="1"/>
          <w:sz w:val="22"/>
          <w:szCs w:val="22"/>
        </w:rPr>
        <w:t>7</w:t>
      </w:r>
      <w:r w:rsidR="00187914" w:rsidRPr="009A0AEA">
        <w:rPr>
          <w:rFonts w:asciiTheme="minorHAnsi" w:hAnsiTheme="minorHAnsi"/>
          <w:color w:val="000000" w:themeColor="text1"/>
          <w:spacing w:val="1"/>
          <w:sz w:val="22"/>
          <w:szCs w:val="22"/>
        </w:rPr>
        <w:t>50</w:t>
      </w:r>
      <w:r w:rsidRPr="009A0AEA">
        <w:rPr>
          <w:rFonts w:asciiTheme="minorHAnsi" w:hAnsiTheme="minorHAnsi"/>
          <w:color w:val="000000" w:themeColor="text1"/>
          <w:spacing w:val="1"/>
          <w:sz w:val="22"/>
          <w:szCs w:val="22"/>
        </w:rPr>
        <w:t xml:space="preserve"> and to 23.8% for married taxpayers filing jointly with income above $</w:t>
      </w:r>
      <w:r w:rsidR="00F12046" w:rsidRPr="009A0AEA">
        <w:rPr>
          <w:rFonts w:asciiTheme="minorHAnsi" w:hAnsiTheme="minorHAnsi"/>
          <w:color w:val="000000" w:themeColor="text1"/>
          <w:spacing w:val="1"/>
          <w:sz w:val="22"/>
          <w:szCs w:val="22"/>
        </w:rPr>
        <w:t>583</w:t>
      </w:r>
      <w:r w:rsidR="00187914" w:rsidRPr="009A0AEA">
        <w:rPr>
          <w:rFonts w:asciiTheme="minorHAnsi" w:hAnsiTheme="minorHAnsi"/>
          <w:color w:val="000000" w:themeColor="text1"/>
          <w:spacing w:val="1"/>
          <w:sz w:val="22"/>
          <w:szCs w:val="22"/>
        </w:rPr>
        <w:t>,</w:t>
      </w:r>
      <w:r w:rsidR="00F12046" w:rsidRPr="009A0AEA">
        <w:rPr>
          <w:rFonts w:asciiTheme="minorHAnsi" w:hAnsiTheme="minorHAnsi"/>
          <w:color w:val="000000" w:themeColor="text1"/>
          <w:spacing w:val="1"/>
          <w:sz w:val="22"/>
          <w:szCs w:val="22"/>
        </w:rPr>
        <w:t>7</w:t>
      </w:r>
      <w:r w:rsidR="00187914" w:rsidRPr="009A0AEA">
        <w:rPr>
          <w:rFonts w:asciiTheme="minorHAnsi" w:hAnsiTheme="minorHAnsi"/>
          <w:color w:val="000000" w:themeColor="text1"/>
          <w:spacing w:val="1"/>
          <w:sz w:val="22"/>
          <w:szCs w:val="22"/>
        </w:rPr>
        <w:t>50</w:t>
      </w:r>
      <w:r w:rsidRPr="009A0AEA">
        <w:rPr>
          <w:rFonts w:asciiTheme="minorHAnsi" w:hAnsiTheme="minorHAnsi"/>
          <w:color w:val="000000" w:themeColor="text1"/>
          <w:spacing w:val="1"/>
          <w:sz w:val="22"/>
          <w:szCs w:val="22"/>
        </w:rPr>
        <w:t>.</w:t>
      </w:r>
    </w:p>
    <w:p w14:paraId="65321555" w14:textId="3522C36E" w:rsidR="004D60D7" w:rsidRPr="00311FB1" w:rsidRDefault="00792EFA" w:rsidP="0077631F">
      <w:pPr>
        <w:shd w:val="clear" w:color="auto" w:fill="FFFFFF"/>
        <w:spacing w:line="240" w:lineRule="auto"/>
        <w:ind w:right="90"/>
        <w:jc w:val="center"/>
        <w:rPr>
          <w:rFonts w:eastAsiaTheme="majorEastAsia" w:cs="Times New Roman"/>
          <w:b/>
          <w:bCs/>
          <w:sz w:val="28"/>
          <w:szCs w:val="28"/>
          <w:u w:val="single"/>
        </w:rPr>
      </w:pPr>
      <w:r w:rsidRPr="00311FB1">
        <w:rPr>
          <w:rFonts w:eastAsiaTheme="majorEastAsia" w:cs="Times New Roman"/>
          <w:b/>
          <w:bCs/>
          <w:sz w:val="28"/>
          <w:szCs w:val="28"/>
          <w:u w:val="single"/>
        </w:rPr>
        <w:br/>
      </w:r>
      <w:r w:rsidR="004D60D7" w:rsidRPr="0087520B">
        <w:rPr>
          <w:rFonts w:eastAsiaTheme="majorEastAsia" w:cs="Times New Roman"/>
          <w:b/>
          <w:bCs/>
          <w:color w:val="0070C0"/>
          <w:sz w:val="28"/>
          <w:szCs w:val="28"/>
          <w:u w:val="single"/>
        </w:rPr>
        <w:t>Calculating Capital Gains and Losses</w:t>
      </w:r>
    </w:p>
    <w:p w14:paraId="4D694A3A" w14:textId="77065D19" w:rsidR="004D60D7" w:rsidRPr="00311FB1" w:rsidRDefault="004D60D7" w:rsidP="004D60D7">
      <w:pPr>
        <w:pStyle w:val="NormalWeb"/>
        <w:spacing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With th</w:t>
      </w:r>
      <w:r w:rsidR="00913F51" w:rsidRPr="00311FB1">
        <w:rPr>
          <w:rFonts w:asciiTheme="minorHAnsi" w:hAnsiTheme="minorHAnsi"/>
          <w:spacing w:val="1"/>
          <w:sz w:val="22"/>
          <w:szCs w:val="22"/>
        </w:rPr>
        <w:t xml:space="preserve">e </w:t>
      </w:r>
      <w:r w:rsidRPr="00311FB1">
        <w:rPr>
          <w:rFonts w:asciiTheme="minorHAnsi" w:hAnsiTheme="minorHAnsi"/>
          <w:spacing w:val="1"/>
          <w:sz w:val="22"/>
          <w:szCs w:val="22"/>
        </w:rPr>
        <w:t>different tax rates for different types of gains and losses in your marketable securities portfolio, it</w:t>
      </w:r>
      <w:r w:rsidR="004D4E91" w:rsidRPr="00311FB1">
        <w:rPr>
          <w:rFonts w:asciiTheme="minorHAnsi" w:hAnsiTheme="minorHAnsi"/>
          <w:spacing w:val="1"/>
          <w:sz w:val="22"/>
          <w:szCs w:val="22"/>
        </w:rPr>
        <w:t xml:space="preserve"> is</w:t>
      </w:r>
      <w:r w:rsidRPr="00311FB1">
        <w:rPr>
          <w:rFonts w:asciiTheme="minorHAnsi" w:hAnsiTheme="minorHAnsi"/>
          <w:spacing w:val="1"/>
          <w:sz w:val="22"/>
          <w:szCs w:val="22"/>
        </w:rPr>
        <w:t xml:space="preserve"> probably a good idea to familiarize yourself with some of the </w:t>
      </w:r>
      <w:r w:rsidR="00187914" w:rsidRPr="00311FB1">
        <w:rPr>
          <w:rFonts w:asciiTheme="minorHAnsi" w:hAnsiTheme="minorHAnsi"/>
          <w:spacing w:val="1"/>
          <w:sz w:val="22"/>
          <w:szCs w:val="22"/>
        </w:rPr>
        <w:t xml:space="preserve">ordering </w:t>
      </w:r>
      <w:r w:rsidRPr="00311FB1">
        <w:rPr>
          <w:rFonts w:asciiTheme="minorHAnsi" w:hAnsiTheme="minorHAnsi"/>
          <w:spacing w:val="1"/>
          <w:sz w:val="22"/>
          <w:szCs w:val="22"/>
        </w:rPr>
        <w:t>rules:</w:t>
      </w:r>
    </w:p>
    <w:p w14:paraId="10B5D97F" w14:textId="182FE1A5" w:rsidR="00252F4A" w:rsidRPr="00311FB1" w:rsidRDefault="00252F4A" w:rsidP="00252F4A">
      <w:pPr>
        <w:pStyle w:val="NormalWeb"/>
        <w:spacing w:before="0" w:beforeAutospacing="0" w:after="0" w:afterAutospacing="0"/>
        <w:ind w:right="90"/>
        <w:jc w:val="both"/>
        <w:rPr>
          <w:rFonts w:asciiTheme="minorHAnsi" w:hAnsiTheme="minorHAnsi"/>
          <w:spacing w:val="1"/>
          <w:sz w:val="16"/>
          <w:szCs w:val="22"/>
        </w:rPr>
      </w:pPr>
    </w:p>
    <w:p w14:paraId="5B515F92" w14:textId="4A2E70C2" w:rsidR="004D60D7" w:rsidRPr="00311FB1" w:rsidRDefault="004D60D7" w:rsidP="0068485E">
      <w:pPr>
        <w:pStyle w:val="NormalWeb"/>
        <w:numPr>
          <w:ilvl w:val="0"/>
          <w:numId w:val="20"/>
        </w:numPr>
        <w:spacing w:before="0" w:beforeAutospacing="0"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 xml:space="preserve">Short-term capital losses must first offset short-term capital gains.  </w:t>
      </w:r>
    </w:p>
    <w:p w14:paraId="0A066E8B" w14:textId="77777777"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 xml:space="preserve">Long-term capital losses must first offset long-term </w:t>
      </w:r>
      <w:r w:rsidR="004D60D7" w:rsidRPr="00311FB1">
        <w:rPr>
          <w:rFonts w:asciiTheme="minorHAnsi" w:hAnsiTheme="minorHAnsi"/>
          <w:spacing w:val="1"/>
          <w:sz w:val="22"/>
          <w:szCs w:val="22"/>
        </w:rPr>
        <w:t>capital gains.</w:t>
      </w:r>
    </w:p>
    <w:p w14:paraId="4F9C84D2" w14:textId="77777777"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there are net short-term losses, they can be used to offset net long-term capital gains.</w:t>
      </w:r>
    </w:p>
    <w:p w14:paraId="2A0D82DA" w14:textId="51A03859"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there are net long-term losses, they can be used to offset net short-term capital gains.</w:t>
      </w:r>
    </w:p>
    <w:p w14:paraId="3E6A383D" w14:textId="3EDBD04D" w:rsidR="004D60D7" w:rsidRPr="00311FB1" w:rsidRDefault="00187914" w:rsidP="0068485E">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all gains and losses net to an overall loss, up to $3,000 can offset ($1,500 if married filing separately) ordinary income.</w:t>
      </w:r>
    </w:p>
    <w:p w14:paraId="0BFC5F5E" w14:textId="7609FF79" w:rsidR="004D60D7" w:rsidRPr="00311FB1" w:rsidRDefault="00662639" w:rsidP="0068485E">
      <w:pPr>
        <w:pStyle w:val="NormalWeb"/>
        <w:numPr>
          <w:ilvl w:val="0"/>
          <w:numId w:val="20"/>
        </w:numPr>
        <w:spacing w:after="0" w:afterAutospacing="0"/>
        <w:ind w:left="273" w:right="86" w:hanging="187"/>
        <w:jc w:val="both"/>
        <w:rPr>
          <w:spacing w:val="1"/>
          <w:sz w:val="22"/>
          <w:szCs w:val="22"/>
        </w:rPr>
      </w:pPr>
      <w:r w:rsidRPr="00311FB1">
        <w:rPr>
          <w:rFonts w:asciiTheme="minorHAnsi" w:hAnsiTheme="minorHAnsi"/>
          <w:spacing w:val="1"/>
          <w:sz w:val="22"/>
          <w:szCs w:val="22"/>
        </w:rPr>
        <w:t>R</w:t>
      </w:r>
      <w:r w:rsidR="004D60D7" w:rsidRPr="00311FB1">
        <w:rPr>
          <w:rFonts w:asciiTheme="minorHAnsi" w:hAnsiTheme="minorHAnsi"/>
          <w:spacing w:val="1"/>
          <w:sz w:val="22"/>
          <w:szCs w:val="22"/>
        </w:rPr>
        <w:t xml:space="preserve">emaining unused capital losses can be carried forward </w:t>
      </w:r>
      <w:r w:rsidR="00F549FB" w:rsidRPr="00311FB1">
        <w:rPr>
          <w:rFonts w:asciiTheme="minorHAnsi" w:hAnsiTheme="minorHAnsi"/>
          <w:spacing w:val="1"/>
          <w:sz w:val="22"/>
          <w:szCs w:val="22"/>
        </w:rPr>
        <w:t xml:space="preserve">to later tax years </w:t>
      </w:r>
      <w:r w:rsidR="004D60D7" w:rsidRPr="00311FB1">
        <w:rPr>
          <w:rFonts w:asciiTheme="minorHAnsi" w:hAnsiTheme="minorHAnsi"/>
          <w:spacing w:val="1"/>
          <w:sz w:val="22"/>
          <w:szCs w:val="22"/>
        </w:rPr>
        <w:t xml:space="preserve">and </w:t>
      </w:r>
      <w:r w:rsidR="00F549FB" w:rsidRPr="00311FB1">
        <w:rPr>
          <w:rFonts w:asciiTheme="minorHAnsi" w:hAnsiTheme="minorHAnsi"/>
          <w:spacing w:val="1"/>
          <w:sz w:val="22"/>
          <w:szCs w:val="22"/>
        </w:rPr>
        <w:t>then considered</w:t>
      </w:r>
      <w:r w:rsidR="004D60D7" w:rsidRPr="00311FB1">
        <w:rPr>
          <w:rFonts w:asciiTheme="minorHAnsi" w:hAnsiTheme="minorHAnsi"/>
          <w:spacing w:val="1"/>
          <w:sz w:val="22"/>
          <w:szCs w:val="22"/>
        </w:rPr>
        <w:t xml:space="preserve"> in the same manner as described above.</w:t>
      </w:r>
    </w:p>
    <w:p w14:paraId="6BE35F81" w14:textId="6778A1A4" w:rsidR="004D60D7" w:rsidRPr="00311FB1" w:rsidRDefault="004D60D7" w:rsidP="004D60D7">
      <w:pPr>
        <w:pStyle w:val="NormalWeb"/>
        <w:ind w:right="90"/>
        <w:jc w:val="both"/>
        <w:rPr>
          <w:rFonts w:asciiTheme="minorHAnsi" w:hAnsiTheme="minorHAnsi"/>
          <w:spacing w:val="1"/>
          <w:sz w:val="22"/>
          <w:szCs w:val="22"/>
        </w:rPr>
      </w:pPr>
      <w:r w:rsidRPr="00311FB1">
        <w:rPr>
          <w:rFonts w:asciiTheme="minorHAnsi" w:hAnsiTheme="minorHAnsi"/>
          <w:b/>
          <w:i/>
          <w:spacing w:val="1"/>
          <w:sz w:val="22"/>
          <w:szCs w:val="22"/>
        </w:rPr>
        <w:t xml:space="preserve">TAX TIP: </w:t>
      </w:r>
      <w:r w:rsidRPr="00311FB1">
        <w:rPr>
          <w:rFonts w:asciiTheme="minorHAnsi" w:hAnsiTheme="minorHAnsi"/>
          <w:spacing w:val="1"/>
          <w:sz w:val="22"/>
          <w:szCs w:val="22"/>
        </w:rPr>
        <w:t>Please remember to look at your 20</w:t>
      </w:r>
      <w:r w:rsidR="00E47C93" w:rsidRPr="00311FB1">
        <w:rPr>
          <w:rFonts w:asciiTheme="minorHAnsi" w:hAnsiTheme="minorHAnsi"/>
          <w:spacing w:val="1"/>
          <w:sz w:val="22"/>
          <w:szCs w:val="22"/>
        </w:rPr>
        <w:t>2</w:t>
      </w:r>
      <w:r w:rsidR="00901C71" w:rsidRPr="00311FB1">
        <w:rPr>
          <w:rFonts w:asciiTheme="minorHAnsi" w:hAnsiTheme="minorHAnsi"/>
          <w:spacing w:val="1"/>
          <w:sz w:val="22"/>
          <w:szCs w:val="22"/>
        </w:rPr>
        <w:t>3</w:t>
      </w:r>
      <w:r w:rsidRPr="00311FB1">
        <w:rPr>
          <w:rFonts w:asciiTheme="minorHAnsi" w:hAnsiTheme="minorHAnsi"/>
          <w:spacing w:val="1"/>
          <w:sz w:val="22"/>
          <w:szCs w:val="22"/>
        </w:rPr>
        <w:t xml:space="preserve"> income tax return Schedule D (page 2) to see if you have any capital loss carryover </w:t>
      </w:r>
      <w:r w:rsidR="00F12046">
        <w:rPr>
          <w:rFonts w:asciiTheme="minorHAnsi" w:hAnsiTheme="minorHAnsi"/>
          <w:spacing w:val="1"/>
          <w:sz w:val="22"/>
          <w:szCs w:val="22"/>
        </w:rPr>
        <w:t>from</w:t>
      </w:r>
      <w:r w:rsidRPr="00311FB1">
        <w:rPr>
          <w:rFonts w:asciiTheme="minorHAnsi" w:hAnsiTheme="minorHAnsi"/>
          <w:spacing w:val="1"/>
          <w:sz w:val="22"/>
          <w:szCs w:val="22"/>
        </w:rPr>
        <w:t xml:space="preserve"> 20</w:t>
      </w:r>
      <w:r w:rsidR="006C5C02" w:rsidRPr="00311FB1">
        <w:rPr>
          <w:rFonts w:asciiTheme="minorHAnsi" w:hAnsiTheme="minorHAnsi"/>
          <w:spacing w:val="1"/>
          <w:sz w:val="22"/>
          <w:szCs w:val="22"/>
        </w:rPr>
        <w:t>2</w:t>
      </w:r>
      <w:r w:rsidR="002E373A" w:rsidRPr="00311FB1">
        <w:rPr>
          <w:rFonts w:asciiTheme="minorHAnsi" w:hAnsiTheme="minorHAnsi"/>
          <w:spacing w:val="1"/>
          <w:sz w:val="22"/>
          <w:szCs w:val="22"/>
        </w:rPr>
        <w:t>3</w:t>
      </w:r>
      <w:r w:rsidRPr="00311FB1">
        <w:rPr>
          <w:rFonts w:asciiTheme="minorHAnsi" w:hAnsiTheme="minorHAnsi"/>
          <w:spacing w:val="1"/>
          <w:sz w:val="22"/>
          <w:szCs w:val="22"/>
        </w:rPr>
        <w:t>. This is often overlooked, especially if you are changing tax preparers.</w:t>
      </w:r>
    </w:p>
    <w:tbl>
      <w:tblPr>
        <w:tblStyle w:val="TableGrid"/>
        <w:tblpPr w:leftFromText="187" w:rightFromText="187" w:vertAnchor="text" w:horzAnchor="margin" w:tblpY="3087"/>
        <w:tblW w:w="7145" w:type="dxa"/>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none" w:sz="0" w:space="0" w:color="auto"/>
          <w:insideV w:val="none" w:sz="0" w:space="0" w:color="auto"/>
        </w:tblBorders>
        <w:tblLook w:val="04A0" w:firstRow="1" w:lastRow="0" w:firstColumn="1" w:lastColumn="0" w:noHBand="0" w:noVBand="1"/>
      </w:tblPr>
      <w:tblGrid>
        <w:gridCol w:w="1066"/>
        <w:gridCol w:w="1965"/>
        <w:gridCol w:w="2144"/>
        <w:gridCol w:w="1970"/>
      </w:tblGrid>
      <w:tr w:rsidR="00673BAC" w:rsidRPr="00311FB1" w14:paraId="6834D147" w14:textId="77777777" w:rsidTr="00495E41">
        <w:trPr>
          <w:trHeight w:val="378"/>
        </w:trPr>
        <w:tc>
          <w:tcPr>
            <w:tcW w:w="7145" w:type="dxa"/>
            <w:gridSpan w:val="4"/>
            <w:shd w:val="clear" w:color="auto" w:fill="9CC2E5" w:themeFill="accent1" w:themeFillTint="99"/>
          </w:tcPr>
          <w:p w14:paraId="6330F506"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8"/>
                <w:szCs w:val="28"/>
              </w:rPr>
              <w:t>2024 Long-Term Capital Gains Tax Rates</w:t>
            </w:r>
          </w:p>
        </w:tc>
      </w:tr>
      <w:tr w:rsidR="00673BAC" w:rsidRPr="00311FB1" w14:paraId="69070954" w14:textId="77777777" w:rsidTr="00495E41">
        <w:trPr>
          <w:trHeight w:val="378"/>
        </w:trPr>
        <w:tc>
          <w:tcPr>
            <w:tcW w:w="1066" w:type="dxa"/>
            <w:shd w:val="clear" w:color="auto" w:fill="DEEAF6" w:themeFill="accent1" w:themeFillTint="33"/>
            <w:vAlign w:val="center"/>
          </w:tcPr>
          <w:p w14:paraId="4D4D726D" w14:textId="77777777" w:rsidR="00673BAC" w:rsidRPr="00311FB1" w:rsidRDefault="00673BAC" w:rsidP="00495E41">
            <w:pPr>
              <w:spacing w:after="0" w:line="240" w:lineRule="auto"/>
              <w:rPr>
                <w:rFonts w:ascii="Arial Narrow" w:eastAsiaTheme="minorHAnsi" w:hAnsi="Arial Narrow"/>
                <w:b/>
                <w:sz w:val="26"/>
                <w:szCs w:val="26"/>
              </w:rPr>
            </w:pPr>
            <w:r w:rsidRPr="00311FB1">
              <w:rPr>
                <w:rFonts w:ascii="Arial Narrow" w:eastAsiaTheme="minorHAnsi" w:hAnsi="Arial Narrow"/>
                <w:b/>
              </w:rPr>
              <w:t>Tax Rate</w:t>
            </w:r>
          </w:p>
        </w:tc>
        <w:tc>
          <w:tcPr>
            <w:tcW w:w="1965" w:type="dxa"/>
            <w:shd w:val="clear" w:color="auto" w:fill="DEEAF6" w:themeFill="accent1" w:themeFillTint="33"/>
            <w:vAlign w:val="center"/>
          </w:tcPr>
          <w:p w14:paraId="2F2B8D13"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Single Filer</w:t>
            </w:r>
          </w:p>
        </w:tc>
        <w:tc>
          <w:tcPr>
            <w:tcW w:w="2144" w:type="dxa"/>
            <w:shd w:val="clear" w:color="auto" w:fill="DEEAF6" w:themeFill="accent1" w:themeFillTint="33"/>
            <w:vAlign w:val="center"/>
          </w:tcPr>
          <w:p w14:paraId="34CFE4B3"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Head of Household</w:t>
            </w:r>
          </w:p>
        </w:tc>
        <w:tc>
          <w:tcPr>
            <w:tcW w:w="1970" w:type="dxa"/>
            <w:shd w:val="clear" w:color="auto" w:fill="DEEAF6" w:themeFill="accent1" w:themeFillTint="33"/>
            <w:vAlign w:val="center"/>
          </w:tcPr>
          <w:p w14:paraId="268575DB"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Married Filers</w:t>
            </w:r>
          </w:p>
        </w:tc>
      </w:tr>
      <w:tr w:rsidR="00673BAC" w:rsidRPr="00311FB1" w14:paraId="15FCA739" w14:textId="77777777" w:rsidTr="00495E41">
        <w:trPr>
          <w:trHeight w:val="391"/>
        </w:trPr>
        <w:tc>
          <w:tcPr>
            <w:tcW w:w="1066" w:type="dxa"/>
          </w:tcPr>
          <w:p w14:paraId="4DFDD340"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0%</w:t>
            </w:r>
          </w:p>
        </w:tc>
        <w:tc>
          <w:tcPr>
            <w:tcW w:w="1965" w:type="dxa"/>
          </w:tcPr>
          <w:p w14:paraId="1D9E2222"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$47,025 or less</w:t>
            </w:r>
          </w:p>
        </w:tc>
        <w:tc>
          <w:tcPr>
            <w:tcW w:w="2144" w:type="dxa"/>
          </w:tcPr>
          <w:p w14:paraId="56902AB2"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$63,000 or less</w:t>
            </w:r>
          </w:p>
        </w:tc>
        <w:tc>
          <w:tcPr>
            <w:tcW w:w="1970" w:type="dxa"/>
          </w:tcPr>
          <w:p w14:paraId="73C2DF47"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$94,050 or less</w:t>
            </w:r>
          </w:p>
        </w:tc>
      </w:tr>
      <w:tr w:rsidR="00673BAC" w:rsidRPr="00311FB1" w14:paraId="69AF2A68" w14:textId="77777777" w:rsidTr="00495E41">
        <w:trPr>
          <w:trHeight w:val="375"/>
        </w:trPr>
        <w:tc>
          <w:tcPr>
            <w:tcW w:w="1066" w:type="dxa"/>
            <w:shd w:val="clear" w:color="auto" w:fill="D9D9D9" w:themeFill="background1" w:themeFillShade="D9"/>
          </w:tcPr>
          <w:p w14:paraId="18A7F613"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15%</w:t>
            </w:r>
          </w:p>
        </w:tc>
        <w:tc>
          <w:tcPr>
            <w:tcW w:w="1965" w:type="dxa"/>
            <w:shd w:val="clear" w:color="auto" w:fill="D9D9D9" w:themeFill="background1" w:themeFillShade="D9"/>
          </w:tcPr>
          <w:p w14:paraId="7E97EB80"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$47,026 – $518,900</w:t>
            </w:r>
          </w:p>
        </w:tc>
        <w:tc>
          <w:tcPr>
            <w:tcW w:w="2144" w:type="dxa"/>
            <w:shd w:val="clear" w:color="auto" w:fill="D9D9D9" w:themeFill="background1" w:themeFillShade="D9"/>
          </w:tcPr>
          <w:p w14:paraId="25327AF9"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$63,001 - $551,350</w:t>
            </w:r>
          </w:p>
        </w:tc>
        <w:tc>
          <w:tcPr>
            <w:tcW w:w="1970" w:type="dxa"/>
            <w:shd w:val="clear" w:color="auto" w:fill="D9D9D9" w:themeFill="background1" w:themeFillShade="D9"/>
          </w:tcPr>
          <w:p w14:paraId="1CA46479" w14:textId="641E114F"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$9</w:t>
            </w:r>
            <w:r w:rsidR="009A0AEA">
              <w:rPr>
                <w:rFonts w:ascii="Arial Narrow" w:hAnsi="Arial Narrow"/>
                <w:spacing w:val="1"/>
                <w:sz w:val="22"/>
                <w:szCs w:val="22"/>
              </w:rPr>
              <w:t>4</w:t>
            </w:r>
            <w:r w:rsidRPr="00311FB1">
              <w:rPr>
                <w:rFonts w:ascii="Arial Narrow" w:hAnsi="Arial Narrow"/>
                <w:spacing w:val="1"/>
                <w:sz w:val="22"/>
                <w:szCs w:val="22"/>
              </w:rPr>
              <w:t>,051 - $583,750</w:t>
            </w:r>
          </w:p>
        </w:tc>
      </w:tr>
      <w:tr w:rsidR="00673BAC" w:rsidRPr="00311FB1" w14:paraId="39230E55" w14:textId="77777777" w:rsidTr="00495E41">
        <w:trPr>
          <w:trHeight w:val="375"/>
        </w:trPr>
        <w:tc>
          <w:tcPr>
            <w:tcW w:w="1066" w:type="dxa"/>
          </w:tcPr>
          <w:p w14:paraId="7FFAB750"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20%</w:t>
            </w:r>
          </w:p>
        </w:tc>
        <w:tc>
          <w:tcPr>
            <w:tcW w:w="1965" w:type="dxa"/>
          </w:tcPr>
          <w:p w14:paraId="5057689B"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$518,901 +</w:t>
            </w:r>
          </w:p>
        </w:tc>
        <w:tc>
          <w:tcPr>
            <w:tcW w:w="2144" w:type="dxa"/>
          </w:tcPr>
          <w:p w14:paraId="4454D58E"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$551,351 +</w:t>
            </w:r>
          </w:p>
        </w:tc>
        <w:tc>
          <w:tcPr>
            <w:tcW w:w="1970" w:type="dxa"/>
          </w:tcPr>
          <w:p w14:paraId="05917ADC"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$583,751 +</w:t>
            </w:r>
          </w:p>
        </w:tc>
      </w:tr>
    </w:tbl>
    <w:p w14:paraId="0CD3C736" w14:textId="0BF73AA3" w:rsidR="004D60D7" w:rsidRPr="00311FB1" w:rsidRDefault="004D60D7" w:rsidP="004D60D7">
      <w:pPr>
        <w:pStyle w:val="NormalWeb"/>
        <w:ind w:right="90"/>
        <w:jc w:val="both"/>
        <w:rPr>
          <w:rFonts w:asciiTheme="minorHAnsi" w:hAnsiTheme="minorHAnsi"/>
          <w:spacing w:val="1"/>
          <w:sz w:val="22"/>
          <w:szCs w:val="22"/>
        </w:rPr>
      </w:pPr>
      <w:r w:rsidRPr="00311FB1">
        <w:rPr>
          <w:rFonts w:asciiTheme="minorHAnsi" w:hAnsiTheme="minorHAnsi"/>
          <w:b/>
          <w:spacing w:val="1"/>
          <w:szCs w:val="22"/>
        </w:rPr>
        <w:t>Please double-check your capital gains or losses</w:t>
      </w:r>
      <w:r w:rsidRPr="00311FB1">
        <w:rPr>
          <w:rFonts w:asciiTheme="minorHAnsi" w:hAnsiTheme="minorHAnsi"/>
          <w:spacing w:val="1"/>
          <w:szCs w:val="22"/>
        </w:rPr>
        <w:t xml:space="preserve">. </w:t>
      </w:r>
      <w:r w:rsidRPr="00311FB1">
        <w:rPr>
          <w:rFonts w:asciiTheme="minorHAnsi" w:hAnsiTheme="minorHAnsi"/>
          <w:spacing w:val="1"/>
          <w:sz w:val="22"/>
          <w:szCs w:val="22"/>
        </w:rPr>
        <w:t>If you sold an asset outside of a qualified account during 20</w:t>
      </w:r>
      <w:r w:rsidR="006C5C02" w:rsidRPr="00311FB1">
        <w:rPr>
          <w:rFonts w:asciiTheme="minorHAnsi" w:hAnsiTheme="minorHAnsi"/>
          <w:spacing w:val="1"/>
          <w:sz w:val="22"/>
          <w:szCs w:val="22"/>
        </w:rPr>
        <w:t>2</w:t>
      </w:r>
      <w:r w:rsidR="00901C71" w:rsidRPr="00311FB1">
        <w:rPr>
          <w:rFonts w:asciiTheme="minorHAnsi" w:hAnsiTheme="minorHAnsi"/>
          <w:spacing w:val="1"/>
          <w:sz w:val="22"/>
          <w:szCs w:val="22"/>
        </w:rPr>
        <w:t>4</w:t>
      </w:r>
      <w:r w:rsidRPr="00311FB1">
        <w:rPr>
          <w:rFonts w:asciiTheme="minorHAnsi" w:hAnsiTheme="minorHAnsi"/>
          <w:spacing w:val="1"/>
          <w:sz w:val="22"/>
          <w:szCs w:val="22"/>
        </w:rPr>
        <w:t xml:space="preserve">, you most likely incurred a capital gain or loss. Sales of securities showing the transaction date and sale price are listed on the 1099 generated by the financial institution.  However, your 1099 might not show the correct cost basis or realized gain or loss for each sale.  You will need to know the full cost basis for each investment sold outside of your qualified accounts, which is usually what you paid for it, but this is not always the case.  </w:t>
      </w:r>
    </w:p>
    <w:p w14:paraId="338E1319" w14:textId="25568E5B"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3.8% Medicare Investment Tax</w:t>
      </w:r>
    </w:p>
    <w:p w14:paraId="6C7F6D90" w14:textId="3E9C0150" w:rsidR="004D60D7" w:rsidRPr="00311FB1" w:rsidRDefault="004D60D7" w:rsidP="004D60D7">
      <w:pPr>
        <w:spacing w:after="0" w:line="240" w:lineRule="auto"/>
        <w:ind w:right="90"/>
        <w:jc w:val="both"/>
        <w:rPr>
          <w:rFonts w:eastAsia="Times New Roman" w:cs="Times New Roman"/>
          <w:spacing w:val="1"/>
        </w:rPr>
      </w:pPr>
      <w:r w:rsidRPr="00311FB1">
        <w:rPr>
          <w:rFonts w:eastAsia="Times New Roman" w:cs="Times New Roman"/>
          <w:spacing w:val="1"/>
        </w:rPr>
        <w:t>The year 20</w:t>
      </w:r>
      <w:r w:rsidR="006C5C02" w:rsidRPr="00311FB1">
        <w:rPr>
          <w:rFonts w:eastAsia="Times New Roman" w:cs="Times New Roman"/>
          <w:spacing w:val="1"/>
        </w:rPr>
        <w:t>2</w:t>
      </w:r>
      <w:r w:rsidR="00901C71" w:rsidRPr="00311FB1">
        <w:rPr>
          <w:rFonts w:eastAsia="Times New Roman" w:cs="Times New Roman"/>
          <w:spacing w:val="1"/>
        </w:rPr>
        <w:t>4</w:t>
      </w:r>
      <w:r w:rsidR="006C5C02" w:rsidRPr="00311FB1">
        <w:rPr>
          <w:rFonts w:eastAsia="Times New Roman" w:cs="Times New Roman"/>
          <w:spacing w:val="1"/>
        </w:rPr>
        <w:t xml:space="preserve"> </w:t>
      </w:r>
      <w:r w:rsidRPr="00311FB1">
        <w:rPr>
          <w:rFonts w:eastAsia="Times New Roman" w:cs="Times New Roman"/>
          <w:spacing w:val="1"/>
        </w:rPr>
        <w:t xml:space="preserve">is the </w:t>
      </w:r>
      <w:r w:rsidR="00901C71" w:rsidRPr="00311FB1">
        <w:rPr>
          <w:rFonts w:eastAsia="Times New Roman" w:cs="Times New Roman"/>
          <w:spacing w:val="1"/>
        </w:rPr>
        <w:t>twelfth</w:t>
      </w:r>
      <w:r w:rsidRPr="00311FB1">
        <w:rPr>
          <w:rFonts w:eastAsia="Times New Roman" w:cs="Times New Roman"/>
          <w:spacing w:val="1"/>
        </w:rPr>
        <w:t xml:space="preserve"> year of the net investment income tax of 3.8%. It is also known as the Medicare surtax. If you earn more than $200,000 as a single or head of household taxpayer, $125,000 as married taxpayers filing separately or $250,000 as married joint return filers, then this tax applies to either your modified adjusted gross income or net investment income (including interest, dividends, capital gains, rentals, and royalty income), whichever is lower.  This 3.8% tax is in addition to capital gains or any other tax you already pay on investment income.</w:t>
      </w:r>
    </w:p>
    <w:p w14:paraId="6F9B1217" w14:textId="77777777" w:rsidR="004D60D7" w:rsidRPr="00311FB1" w:rsidRDefault="004D60D7" w:rsidP="004D60D7">
      <w:pPr>
        <w:spacing w:after="0" w:line="240" w:lineRule="auto"/>
        <w:ind w:right="90"/>
        <w:jc w:val="both"/>
        <w:rPr>
          <w:rFonts w:eastAsia="Times New Roman" w:cs="Times New Roman"/>
          <w:spacing w:val="1"/>
        </w:rPr>
      </w:pPr>
    </w:p>
    <w:p w14:paraId="2B11E209" w14:textId="7E6A3E6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softHyphen/>
      </w:r>
      <w:r w:rsidRPr="00311FB1">
        <w:rPr>
          <w:rFonts w:eastAsia="Times New Roman" w:cs="Times New Roman"/>
          <w:spacing w:val="1"/>
        </w:rPr>
        <w:softHyphen/>
      </w:r>
      <w:r w:rsidR="004D4E91" w:rsidRPr="00311FB1">
        <w:rPr>
          <w:rFonts w:eastAsia="Times New Roman" w:cs="Times New Roman"/>
          <w:spacing w:val="1"/>
        </w:rPr>
        <w:t xml:space="preserve">It is helpful to </w:t>
      </w:r>
      <w:r w:rsidRPr="00311FB1">
        <w:rPr>
          <w:rFonts w:eastAsia="Times New Roman" w:cs="Times New Roman"/>
          <w:spacing w:val="1"/>
        </w:rPr>
        <w:t>pay attention to timing, especially if your income fluctuates from year to year or is close to the $200,000 or $250,000 amount. Consider realizing capital gains in years when you are under these limits. The inclusion limits may penalize married couples, so realizing investment gains before you tie the knot may help in some circumstances. This tax makes the use of depreciation, installment sales, and other tax deferment strategies suddenly more attractive.</w:t>
      </w:r>
    </w:p>
    <w:p w14:paraId="2ABEDEBB" w14:textId="4DA59C1B" w:rsidR="004D60D7" w:rsidRPr="0087520B" w:rsidRDefault="004D60D7" w:rsidP="008F22E2">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Medicare Health Insurance Tax on Wages</w:t>
      </w:r>
    </w:p>
    <w:p w14:paraId="77736480" w14:textId="7D87041C"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If you earn more than $200,000 in wages, compensation, and self-employment income ($250,000 if filing jointly, or $125,000 if married and filing separately), the Affordable Care Act levies a special </w:t>
      </w:r>
      <w:r w:rsidR="000201C7" w:rsidRPr="00311FB1">
        <w:rPr>
          <w:rFonts w:eastAsia="Times New Roman" w:cs="Times New Roman"/>
          <w:spacing w:val="1"/>
        </w:rPr>
        <w:t xml:space="preserve">additional </w:t>
      </w:r>
      <w:r w:rsidRPr="00311FB1">
        <w:rPr>
          <w:rFonts w:eastAsia="Times New Roman" w:cs="Times New Roman"/>
          <w:spacing w:val="1"/>
        </w:rPr>
        <w:t>0.9% tax on your wages and other earned income. You’ll pay this all year as your employer withholds the additional Medicare Tax from your paycheck. If you’re self-employed, plan for this tax when you calculate your estimated taxes.</w:t>
      </w:r>
    </w:p>
    <w:p w14:paraId="20E38806" w14:textId="77777777" w:rsidR="004D60D7" w:rsidRPr="00311FB1" w:rsidRDefault="004D60D7" w:rsidP="004D60D7">
      <w:pPr>
        <w:shd w:val="clear" w:color="auto" w:fill="FFFFFF"/>
        <w:spacing w:after="136" w:line="240" w:lineRule="auto"/>
        <w:ind w:right="90"/>
        <w:jc w:val="both"/>
        <w:rPr>
          <w:rFonts w:ascii="Times New Roman" w:eastAsia="Times New Roman" w:hAnsi="Times New Roman" w:cs="Times New Roman"/>
          <w:spacing w:val="1"/>
        </w:rPr>
      </w:pPr>
      <w:r w:rsidRPr="00311FB1">
        <w:rPr>
          <w:rFonts w:eastAsia="Times New Roman" w:cs="Times New Roman"/>
          <w:spacing w:val="1"/>
        </w:rPr>
        <w:t>If you’re employed, there’s little you can do to reduce the bite of this tax. Requesting non-cash benefits in lieu of wages won’t help—they’re included in the taxable amount.  If you’re self-employed, you may want to take special care in timing income and expenses (especially depreciation) to avoid the limit.</w:t>
      </w:r>
    </w:p>
    <w:p w14:paraId="53E61C07" w14:textId="08DCC83A"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Charitable Gifts and</w:t>
      </w:r>
      <w:r w:rsidR="00673BAC" w:rsidRPr="0087520B">
        <w:rPr>
          <w:rFonts w:eastAsiaTheme="majorEastAsia" w:cs="Times New Roman"/>
          <w:b/>
          <w:bCs/>
          <w:color w:val="0070C0"/>
          <w:sz w:val="28"/>
          <w:szCs w:val="28"/>
          <w:u w:val="single"/>
        </w:rPr>
        <w:t xml:space="preserve"> </w:t>
      </w:r>
      <w:r w:rsidRPr="0087520B">
        <w:rPr>
          <w:rFonts w:eastAsiaTheme="majorEastAsia" w:cs="Times New Roman"/>
          <w:b/>
          <w:bCs/>
          <w:color w:val="0070C0"/>
          <w:sz w:val="28"/>
          <w:szCs w:val="28"/>
          <w:u w:val="single"/>
        </w:rPr>
        <w:t>Donations</w:t>
      </w:r>
    </w:p>
    <w:p w14:paraId="4DE030AF" w14:textId="2950F8BA" w:rsidR="00407A2A" w:rsidRPr="00311FB1" w:rsidRDefault="00495E41" w:rsidP="00B6608C">
      <w:pPr>
        <w:shd w:val="clear" w:color="auto" w:fill="FFFFFF"/>
        <w:spacing w:after="136" w:line="240" w:lineRule="auto"/>
        <w:ind w:right="90"/>
        <w:jc w:val="both"/>
        <w:rPr>
          <w:rFonts w:eastAsia="Times New Roman" w:cs="Times New Roman"/>
          <w:spacing w:val="1"/>
        </w:rPr>
      </w:pPr>
      <w:r>
        <w:rPr>
          <w:rFonts w:eastAsia="Times New Roman" w:cs="Times New Roman"/>
          <w:spacing w:val="1"/>
        </w:rPr>
        <w:t>For 2024</w:t>
      </w:r>
      <w:r w:rsidR="00407A2A" w:rsidRPr="00311FB1">
        <w:rPr>
          <w:rFonts w:eastAsia="Times New Roman" w:cs="Times New Roman"/>
          <w:spacing w:val="1"/>
        </w:rPr>
        <w:t xml:space="preserve">, the rules </w:t>
      </w:r>
      <w:r>
        <w:rPr>
          <w:rFonts w:eastAsia="Times New Roman" w:cs="Times New Roman"/>
          <w:spacing w:val="1"/>
        </w:rPr>
        <w:t>remain</w:t>
      </w:r>
      <w:r w:rsidR="00407A2A" w:rsidRPr="00311FB1">
        <w:rPr>
          <w:rFonts w:eastAsia="Times New Roman" w:cs="Times New Roman"/>
          <w:spacing w:val="1"/>
        </w:rPr>
        <w:t xml:space="preserve"> that taxpayers can only deduct charitable contributions if they itemize their tax deductions on Schedule A. </w:t>
      </w:r>
      <w:r w:rsidR="00F549FB" w:rsidRPr="00311FB1">
        <w:rPr>
          <w:rFonts w:eastAsia="Times New Roman" w:cs="Times New Roman"/>
          <w:spacing w:val="1"/>
        </w:rPr>
        <w:t>Through 2025</w:t>
      </w:r>
      <w:r w:rsidR="00172BBE" w:rsidRPr="00311FB1">
        <w:rPr>
          <w:rFonts w:eastAsia="Times New Roman" w:cs="Times New Roman"/>
          <w:spacing w:val="1"/>
        </w:rPr>
        <w:t xml:space="preserve">, the 60% of AGI ceiling on charitable cash contributions </w:t>
      </w:r>
      <w:r w:rsidR="002C1F9A" w:rsidRPr="00311FB1">
        <w:rPr>
          <w:rFonts w:eastAsia="Times New Roman" w:cs="Times New Roman"/>
          <w:spacing w:val="1"/>
        </w:rPr>
        <w:t>remains unchanged</w:t>
      </w:r>
      <w:r w:rsidR="00F549FB" w:rsidRPr="00311FB1">
        <w:rPr>
          <w:rFonts w:eastAsia="Times New Roman" w:cs="Times New Roman"/>
          <w:spacing w:val="1"/>
        </w:rPr>
        <w:t xml:space="preserve"> but is scheduled to revert to 50% thereafter.</w:t>
      </w:r>
    </w:p>
    <w:p w14:paraId="583D2048" w14:textId="4806773E" w:rsidR="00B6608C" w:rsidRPr="00311FB1" w:rsidRDefault="00B6608C"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To qualify</w:t>
      </w:r>
      <w:r w:rsidR="008558A2" w:rsidRPr="00311FB1">
        <w:rPr>
          <w:rFonts w:eastAsia="Times New Roman" w:cs="Times New Roman"/>
          <w:spacing w:val="1"/>
        </w:rPr>
        <w:t xml:space="preserve"> for the 60% limitation</w:t>
      </w:r>
      <w:r w:rsidRPr="00311FB1">
        <w:rPr>
          <w:rFonts w:eastAsia="Times New Roman" w:cs="Times New Roman"/>
          <w:spacing w:val="1"/>
        </w:rPr>
        <w:t xml:space="preserve">, the charitable gift must be cash (or cash equivalent) made to a qualified charity (501(c)(3)). </w:t>
      </w:r>
      <w:r w:rsidR="00461771" w:rsidRPr="00311FB1">
        <w:rPr>
          <w:rFonts w:eastAsia="Times New Roman" w:cs="Times New Roman"/>
          <w:spacing w:val="1"/>
        </w:rPr>
        <w:t>To qualify, t</w:t>
      </w:r>
      <w:r w:rsidRPr="00311FB1">
        <w:rPr>
          <w:rFonts w:eastAsia="Times New Roman" w:cs="Times New Roman"/>
          <w:spacing w:val="1"/>
        </w:rPr>
        <w:t xml:space="preserve">his contribution </w:t>
      </w:r>
      <w:r w:rsidR="00461771" w:rsidRPr="00311FB1">
        <w:rPr>
          <w:rFonts w:eastAsia="Times New Roman" w:cs="Times New Roman"/>
          <w:spacing w:val="1"/>
        </w:rPr>
        <w:lastRenderedPageBreak/>
        <w:t>should have been</w:t>
      </w:r>
      <w:r w:rsidRPr="00311FB1">
        <w:rPr>
          <w:rFonts w:eastAsia="Times New Roman" w:cs="Times New Roman"/>
          <w:spacing w:val="1"/>
        </w:rPr>
        <w:t xml:space="preserve"> made on or before </w:t>
      </w:r>
      <w:r w:rsidR="0076689E" w:rsidRPr="00311FB1">
        <w:rPr>
          <w:rFonts w:eastAsia="Times New Roman" w:cs="Times New Roman"/>
          <w:spacing w:val="1"/>
        </w:rPr>
        <w:t xml:space="preserve">December 31, </w:t>
      </w:r>
      <w:r w:rsidRPr="00311FB1">
        <w:rPr>
          <w:rFonts w:eastAsia="Times New Roman" w:cs="Times New Roman"/>
          <w:spacing w:val="1"/>
        </w:rPr>
        <w:t>202</w:t>
      </w:r>
      <w:r w:rsidR="005C4CC2" w:rsidRPr="00311FB1">
        <w:rPr>
          <w:rFonts w:eastAsia="Times New Roman" w:cs="Times New Roman"/>
          <w:spacing w:val="1"/>
        </w:rPr>
        <w:t>4.</w:t>
      </w:r>
    </w:p>
    <w:p w14:paraId="3DCE2E2E" w14:textId="566F4FD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When preparing your list of charitable gifts, remember to review your </w:t>
      </w:r>
      <w:r w:rsidR="00B743B6" w:rsidRPr="00311FB1">
        <w:rPr>
          <w:rFonts w:eastAsia="Times New Roman" w:cs="Times New Roman"/>
          <w:spacing w:val="1"/>
        </w:rPr>
        <w:t>bank account</w:t>
      </w:r>
      <w:r w:rsidRPr="00311FB1">
        <w:rPr>
          <w:rFonts w:eastAsia="Times New Roman" w:cs="Times New Roman"/>
          <w:spacing w:val="1"/>
        </w:rPr>
        <w:t xml:space="preserve"> so you </w:t>
      </w:r>
      <w:r w:rsidR="008B0A86" w:rsidRPr="00311FB1">
        <w:rPr>
          <w:rFonts w:eastAsia="Times New Roman" w:cs="Times New Roman"/>
          <w:spacing w:val="1"/>
        </w:rPr>
        <w:t>do not</w:t>
      </w:r>
      <w:r w:rsidRPr="00311FB1">
        <w:rPr>
          <w:rFonts w:eastAsia="Times New Roman" w:cs="Times New Roman"/>
          <w:spacing w:val="1"/>
        </w:rPr>
        <w:t xml:space="preserve"> leave any out.  Everyone remembers to count the monetary gifts they make to their favorite charities, but you should count </w:t>
      </w:r>
      <w:hyperlink r:id="rId16" w:tgtFrame="_blank" w:history="1">
        <w:r w:rsidRPr="00311FB1">
          <w:rPr>
            <w:rFonts w:eastAsia="Times New Roman" w:cs="Times New Roman"/>
            <w:spacing w:val="1"/>
          </w:rPr>
          <w:t>noncash donations</w:t>
        </w:r>
      </w:hyperlink>
      <w:r w:rsidRPr="00311FB1">
        <w:rPr>
          <w:rFonts w:eastAsia="Times New Roman" w:cs="Times New Roman"/>
          <w:spacing w:val="1"/>
        </w:rPr>
        <w:t xml:space="preserve"> as well. Make it a priority to always get a </w:t>
      </w:r>
      <w:hyperlink r:id="rId17" w:tgtFrame="_blank" w:history="1">
        <w:r w:rsidRPr="00311FB1">
          <w:rPr>
            <w:rFonts w:eastAsia="Times New Roman" w:cs="Times New Roman"/>
            <w:spacing w:val="1"/>
          </w:rPr>
          <w:t>receipt</w:t>
        </w:r>
      </w:hyperlink>
      <w:r w:rsidRPr="00311FB1">
        <w:rPr>
          <w:rFonts w:eastAsia="Times New Roman" w:cs="Times New Roman"/>
          <w:spacing w:val="1"/>
        </w:rPr>
        <w:t xml:space="preserve"> for every gift. Keep your receipts. If your contribution totals more than $250, </w:t>
      </w:r>
      <w:r w:rsidR="008B0A86" w:rsidRPr="00311FB1">
        <w:rPr>
          <w:rFonts w:eastAsia="Times New Roman" w:cs="Times New Roman"/>
          <w:spacing w:val="1"/>
        </w:rPr>
        <w:t>you will</w:t>
      </w:r>
      <w:r w:rsidRPr="00311FB1">
        <w:rPr>
          <w:rFonts w:eastAsia="Times New Roman" w:cs="Times New Roman"/>
          <w:spacing w:val="1"/>
        </w:rPr>
        <w:t xml:space="preserve"> also need an </w:t>
      </w:r>
      <w:r w:rsidR="005C4CC2" w:rsidRPr="00311FB1">
        <w:rPr>
          <w:rFonts w:eastAsia="Times New Roman" w:cs="Times New Roman"/>
          <w:spacing w:val="1"/>
        </w:rPr>
        <w:t>acknowledgment</w:t>
      </w:r>
      <w:r w:rsidRPr="00311FB1">
        <w:rPr>
          <w:rFonts w:eastAsia="Times New Roman" w:cs="Times New Roman"/>
          <w:spacing w:val="1"/>
        </w:rPr>
        <w:t xml:space="preserve"> from the charity documenting the support you provided. Remember that </w:t>
      </w:r>
      <w:r w:rsidR="008B0A86" w:rsidRPr="00311FB1">
        <w:rPr>
          <w:rFonts w:eastAsia="Times New Roman" w:cs="Times New Roman"/>
          <w:spacing w:val="1"/>
        </w:rPr>
        <w:t>you will</w:t>
      </w:r>
      <w:r w:rsidRPr="00311FB1">
        <w:rPr>
          <w:rFonts w:eastAsia="Times New Roman" w:cs="Times New Roman"/>
          <w:spacing w:val="1"/>
        </w:rPr>
        <w:t xml:space="preserve"> have to itemize to claim this deduction, but when filing, the expenses incurred while doing charitable work often </w:t>
      </w:r>
      <w:r w:rsidR="003D28D5" w:rsidRPr="00311FB1">
        <w:rPr>
          <w:rFonts w:eastAsia="Times New Roman" w:cs="Times New Roman"/>
          <w:spacing w:val="1"/>
        </w:rPr>
        <w:t>are</w:t>
      </w:r>
      <w:r w:rsidRPr="00311FB1">
        <w:rPr>
          <w:rFonts w:eastAsia="Times New Roman" w:cs="Times New Roman"/>
          <w:spacing w:val="1"/>
        </w:rPr>
        <w:t xml:space="preserve"> not included on tax returns.</w:t>
      </w:r>
    </w:p>
    <w:p w14:paraId="493AB0CE" w14:textId="37F8370E" w:rsidR="00194044" w:rsidRPr="00311FB1" w:rsidRDefault="004D60D7" w:rsidP="00194044">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You can’t deduct the value of your time spent volunteering, but if you buy supplies for a group, the cost of that material is deductible as an itemized charitable donation. You can also claim a charitable deduction for the use of your vehicle for charitable purposes, such as delivering meals to the homebound in your community or taking your child’s Scout troop on an outing. For 20</w:t>
      </w:r>
      <w:r w:rsidR="00983A44" w:rsidRPr="00311FB1">
        <w:rPr>
          <w:rFonts w:eastAsia="Times New Roman" w:cs="Times New Roman"/>
          <w:spacing w:val="1"/>
        </w:rPr>
        <w:t>2</w:t>
      </w:r>
      <w:r w:rsidR="005C4CC2" w:rsidRPr="00311FB1">
        <w:rPr>
          <w:rFonts w:eastAsia="Times New Roman" w:cs="Times New Roman"/>
          <w:spacing w:val="1"/>
        </w:rPr>
        <w:t>4</w:t>
      </w:r>
      <w:r w:rsidRPr="00311FB1">
        <w:rPr>
          <w:rFonts w:eastAsia="Times New Roman" w:cs="Times New Roman"/>
          <w:spacing w:val="1"/>
        </w:rPr>
        <w:t xml:space="preserve">, the IRS will let you deduct that travel at .14 cents per mile. </w:t>
      </w:r>
    </w:p>
    <w:p w14:paraId="715CCB41" w14:textId="255F0475" w:rsidR="004D60D7" w:rsidRPr="00311FB1" w:rsidRDefault="004D60D7" w:rsidP="0077631F">
      <w:pPr>
        <w:shd w:val="clear" w:color="auto" w:fill="FFFFFF"/>
        <w:spacing w:line="240" w:lineRule="auto"/>
        <w:ind w:right="90"/>
        <w:jc w:val="center"/>
        <w:rPr>
          <w:rFonts w:eastAsia="Times New Roman" w:cs="Times New Roman"/>
          <w:spacing w:val="1"/>
        </w:rPr>
      </w:pPr>
      <w:r w:rsidRPr="00311FB1">
        <w:rPr>
          <w:rFonts w:eastAsiaTheme="majorEastAsia" w:cs="Times New Roman"/>
          <w:b/>
          <w:bCs/>
          <w:sz w:val="4"/>
          <w:szCs w:val="4"/>
          <w:u w:val="single"/>
        </w:rPr>
        <w:br/>
      </w:r>
      <w:r w:rsidRPr="0087520B">
        <w:rPr>
          <w:rFonts w:eastAsiaTheme="majorEastAsia" w:cs="Times New Roman"/>
          <w:b/>
          <w:bCs/>
          <w:color w:val="0070C0"/>
          <w:sz w:val="28"/>
          <w:szCs w:val="28"/>
          <w:u w:val="single"/>
        </w:rPr>
        <w:t>Child and Dependent Care Credit</w:t>
      </w:r>
    </w:p>
    <w:p w14:paraId="2609CD00" w14:textId="6B4C5FD1" w:rsidR="00673AE6" w:rsidRPr="00311FB1" w:rsidRDefault="00A53530" w:rsidP="00673AE6">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M</w:t>
      </w:r>
      <w:r w:rsidR="004D60D7" w:rsidRPr="00311FB1">
        <w:rPr>
          <w:rFonts w:eastAsia="Times New Roman" w:cs="Times New Roman"/>
          <w:spacing w:val="1"/>
        </w:rPr>
        <w:t xml:space="preserve">illions of parents claim the child and dependent care credit each year to help cover the costs of after-school daycare while working. Some parents overlook claiming the tax credit for childcare costs during the summer. This tax break can also apply to summer day camp costs. The key is that for deduction purposes, the camp can only be a day camp, not an overnight camp. </w:t>
      </w:r>
    </w:p>
    <w:tbl>
      <w:tblPr>
        <w:tblStyle w:val="TableGrid"/>
        <w:tblpPr w:leftFromText="187" w:rightFromText="187" w:topFromText="115" w:bottomFromText="158" w:vertAnchor="text" w:horzAnchor="margin" w:tblpY="3408"/>
        <w:tblW w:w="7110" w:type="dxa"/>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none" w:sz="0" w:space="0" w:color="auto"/>
          <w:insideV w:val="none" w:sz="0" w:space="0" w:color="auto"/>
        </w:tblBorders>
        <w:tblLook w:val="04A0" w:firstRow="1" w:lastRow="0" w:firstColumn="1" w:lastColumn="0" w:noHBand="0" w:noVBand="1"/>
      </w:tblPr>
      <w:tblGrid>
        <w:gridCol w:w="5512"/>
        <w:gridCol w:w="1598"/>
      </w:tblGrid>
      <w:tr w:rsidR="00311FB1" w:rsidRPr="00311FB1" w14:paraId="78E695AD" w14:textId="77777777" w:rsidTr="00495E41">
        <w:trPr>
          <w:trHeight w:val="288"/>
        </w:trPr>
        <w:tc>
          <w:tcPr>
            <w:tcW w:w="5512" w:type="dxa"/>
            <w:shd w:val="clear" w:color="auto" w:fill="DEEAF6" w:themeFill="accent1" w:themeFillTint="33"/>
          </w:tcPr>
          <w:p w14:paraId="6E81E7E3" w14:textId="77777777" w:rsidR="005C4CC2" w:rsidRPr="00311FB1" w:rsidRDefault="005C4CC2" w:rsidP="00495E41">
            <w:pPr>
              <w:spacing w:after="0" w:line="240" w:lineRule="auto"/>
              <w:rPr>
                <w:rFonts w:ascii="Arial Narrow" w:eastAsiaTheme="minorHAnsi" w:hAnsi="Arial Narrow"/>
                <w:b/>
                <w:sz w:val="26"/>
                <w:szCs w:val="26"/>
              </w:rPr>
            </w:pPr>
            <w:r w:rsidRPr="00311FB1">
              <w:rPr>
                <w:rFonts w:ascii="Arial Narrow" w:eastAsiaTheme="minorHAnsi" w:hAnsi="Arial Narrow"/>
                <w:b/>
                <w:sz w:val="26"/>
                <w:szCs w:val="26"/>
              </w:rPr>
              <w:t>Retirement Plan</w:t>
            </w:r>
          </w:p>
        </w:tc>
        <w:tc>
          <w:tcPr>
            <w:tcW w:w="1598" w:type="dxa"/>
            <w:shd w:val="clear" w:color="auto" w:fill="DEEAF6" w:themeFill="accent1" w:themeFillTint="33"/>
          </w:tcPr>
          <w:p w14:paraId="08A9E5EE" w14:textId="77777777" w:rsidR="005C4CC2" w:rsidRPr="00311FB1" w:rsidRDefault="005C4CC2" w:rsidP="00495E41">
            <w:pPr>
              <w:spacing w:after="0" w:line="240" w:lineRule="auto"/>
              <w:rPr>
                <w:rFonts w:ascii="Arial Narrow" w:eastAsiaTheme="minorHAnsi" w:hAnsi="Arial Narrow"/>
                <w:b/>
                <w:szCs w:val="24"/>
              </w:rPr>
            </w:pPr>
            <w:r w:rsidRPr="00311FB1">
              <w:rPr>
                <w:rFonts w:ascii="Arial Narrow" w:eastAsiaTheme="minorHAnsi" w:hAnsi="Arial Narrow"/>
                <w:b/>
                <w:sz w:val="26"/>
                <w:szCs w:val="26"/>
              </w:rPr>
              <w:t>2024 Limit</w:t>
            </w:r>
          </w:p>
        </w:tc>
      </w:tr>
      <w:tr w:rsidR="00311FB1" w:rsidRPr="00311FB1" w14:paraId="0AFDB88A" w14:textId="77777777" w:rsidTr="00495E41">
        <w:trPr>
          <w:trHeight w:val="299"/>
        </w:trPr>
        <w:tc>
          <w:tcPr>
            <w:tcW w:w="5512" w:type="dxa"/>
          </w:tcPr>
          <w:p w14:paraId="41091338"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Elective deferrals to 401(k), 403(b), 457(b)(2), 457(c)(1) plans</w:t>
            </w:r>
          </w:p>
        </w:tc>
        <w:tc>
          <w:tcPr>
            <w:tcW w:w="1598" w:type="dxa"/>
          </w:tcPr>
          <w:p w14:paraId="14333179"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$23,000</w:t>
            </w:r>
          </w:p>
        </w:tc>
      </w:tr>
      <w:tr w:rsidR="00311FB1" w:rsidRPr="00311FB1" w14:paraId="16758B96" w14:textId="77777777" w:rsidTr="00495E41">
        <w:trPr>
          <w:trHeight w:val="287"/>
        </w:trPr>
        <w:tc>
          <w:tcPr>
            <w:tcW w:w="5512" w:type="dxa"/>
            <w:shd w:val="clear" w:color="auto" w:fill="D9D9D9" w:themeFill="background1" w:themeFillShade="D9"/>
          </w:tcPr>
          <w:p w14:paraId="429D47D8"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defined contribution plans</w:t>
            </w:r>
          </w:p>
        </w:tc>
        <w:tc>
          <w:tcPr>
            <w:tcW w:w="1598" w:type="dxa"/>
            <w:shd w:val="clear" w:color="auto" w:fill="D9D9D9" w:themeFill="background1" w:themeFillShade="D9"/>
          </w:tcPr>
          <w:p w14:paraId="26DA0EC6"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$69,000</w:t>
            </w:r>
          </w:p>
        </w:tc>
      </w:tr>
      <w:tr w:rsidR="00311FB1" w:rsidRPr="00311FB1" w14:paraId="7F2682A6" w14:textId="77777777" w:rsidTr="00495E41">
        <w:trPr>
          <w:trHeight w:val="287"/>
        </w:trPr>
        <w:tc>
          <w:tcPr>
            <w:tcW w:w="5512" w:type="dxa"/>
          </w:tcPr>
          <w:p w14:paraId="3678C22C"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SIMPLEs</w:t>
            </w:r>
          </w:p>
        </w:tc>
        <w:tc>
          <w:tcPr>
            <w:tcW w:w="1598" w:type="dxa"/>
          </w:tcPr>
          <w:p w14:paraId="51BDF32A"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$16,000</w:t>
            </w:r>
          </w:p>
        </w:tc>
      </w:tr>
      <w:tr w:rsidR="00311FB1" w:rsidRPr="00311FB1" w14:paraId="7BB90CFD" w14:textId="77777777" w:rsidTr="00495E41">
        <w:trPr>
          <w:trHeight w:val="299"/>
        </w:trPr>
        <w:tc>
          <w:tcPr>
            <w:tcW w:w="5512" w:type="dxa"/>
            <w:shd w:val="clear" w:color="auto" w:fill="D9D9D9" w:themeFill="background1" w:themeFillShade="D9"/>
          </w:tcPr>
          <w:p w14:paraId="036F05D5"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traditional IRAs</w:t>
            </w:r>
          </w:p>
        </w:tc>
        <w:tc>
          <w:tcPr>
            <w:tcW w:w="1598" w:type="dxa"/>
            <w:shd w:val="clear" w:color="auto" w:fill="D9D9D9" w:themeFill="background1" w:themeFillShade="D9"/>
          </w:tcPr>
          <w:p w14:paraId="553F62AB"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$7,000</w:t>
            </w:r>
          </w:p>
        </w:tc>
      </w:tr>
      <w:tr w:rsidR="00311FB1" w:rsidRPr="00311FB1" w14:paraId="216E8C6C" w14:textId="77777777" w:rsidTr="00495E41">
        <w:trPr>
          <w:trHeight w:val="244"/>
        </w:trPr>
        <w:tc>
          <w:tcPr>
            <w:tcW w:w="5512" w:type="dxa"/>
          </w:tcPr>
          <w:p w14:paraId="05344212"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401(k), 403(b), 457(b)(2), 457(c)(1) plans</w:t>
            </w:r>
          </w:p>
        </w:tc>
        <w:tc>
          <w:tcPr>
            <w:tcW w:w="1598" w:type="dxa"/>
          </w:tcPr>
          <w:p w14:paraId="40D75F44"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$7,500</w:t>
            </w:r>
          </w:p>
        </w:tc>
      </w:tr>
      <w:tr w:rsidR="00311FB1" w:rsidRPr="00311FB1" w14:paraId="5802E446" w14:textId="77777777" w:rsidTr="00495E41">
        <w:trPr>
          <w:trHeight w:val="69"/>
        </w:trPr>
        <w:tc>
          <w:tcPr>
            <w:tcW w:w="5512" w:type="dxa"/>
            <w:shd w:val="clear" w:color="auto" w:fill="D9D9D9" w:themeFill="background1" w:themeFillShade="D9"/>
          </w:tcPr>
          <w:p w14:paraId="290DC11C"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SIMPLEs</w:t>
            </w:r>
          </w:p>
        </w:tc>
        <w:tc>
          <w:tcPr>
            <w:tcW w:w="1598" w:type="dxa"/>
            <w:shd w:val="clear" w:color="auto" w:fill="D9D9D9" w:themeFill="background1" w:themeFillShade="D9"/>
          </w:tcPr>
          <w:p w14:paraId="0FB619A7"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$3,500</w:t>
            </w:r>
          </w:p>
        </w:tc>
      </w:tr>
      <w:tr w:rsidR="00311FB1" w:rsidRPr="00311FB1" w14:paraId="599F8881" w14:textId="77777777" w:rsidTr="00495E41">
        <w:trPr>
          <w:trHeight w:val="328"/>
        </w:trPr>
        <w:tc>
          <w:tcPr>
            <w:tcW w:w="5512" w:type="dxa"/>
            <w:shd w:val="clear" w:color="auto" w:fill="FFFFFF" w:themeFill="background1"/>
          </w:tcPr>
          <w:p w14:paraId="01FC2BA6"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IRAs</w:t>
            </w:r>
          </w:p>
        </w:tc>
        <w:tc>
          <w:tcPr>
            <w:tcW w:w="1598" w:type="dxa"/>
            <w:shd w:val="clear" w:color="auto" w:fill="FFFFFF" w:themeFill="background1"/>
          </w:tcPr>
          <w:p w14:paraId="42232718"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$1,000</w:t>
            </w:r>
          </w:p>
        </w:tc>
      </w:tr>
    </w:tbl>
    <w:p w14:paraId="14CD6DE2" w14:textId="6547C353" w:rsidR="00C03264" w:rsidRPr="00311FB1" w:rsidRDefault="00753D65" w:rsidP="00673AE6">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In 202</w:t>
      </w:r>
      <w:r w:rsidR="0068550D" w:rsidRPr="00311FB1">
        <w:rPr>
          <w:rFonts w:eastAsia="Times New Roman" w:cs="Times New Roman"/>
          <w:spacing w:val="1"/>
        </w:rPr>
        <w:t>4</w:t>
      </w:r>
      <w:r w:rsidRPr="00311FB1">
        <w:rPr>
          <w:rFonts w:eastAsia="Times New Roman" w:cs="Times New Roman"/>
          <w:spacing w:val="1"/>
        </w:rPr>
        <w:t>, if you paid</w:t>
      </w:r>
      <w:r w:rsidR="004D60D7" w:rsidRPr="00311FB1">
        <w:rPr>
          <w:rFonts w:eastAsia="Times New Roman" w:cs="Times New Roman"/>
          <w:spacing w:val="1"/>
        </w:rPr>
        <w:t xml:space="preserve"> a </w:t>
      </w:r>
      <w:r w:rsidR="004D60D7" w:rsidRPr="00311FB1">
        <w:rPr>
          <w:rFonts w:eastAsia="Times New Roman" w:cs="Times New Roman"/>
          <w:bCs/>
          <w:spacing w:val="1"/>
        </w:rPr>
        <w:t xml:space="preserve">daycare </w:t>
      </w:r>
      <w:r w:rsidR="004D60D7" w:rsidRPr="00311FB1">
        <w:rPr>
          <w:rFonts w:eastAsia="Times New Roman" w:cs="Times New Roman"/>
          <w:spacing w:val="1"/>
        </w:rPr>
        <w:t xml:space="preserve">center, babysitter, summer camp, or other </w:t>
      </w:r>
      <w:r w:rsidR="004D60D7" w:rsidRPr="00311FB1">
        <w:rPr>
          <w:rFonts w:eastAsia="Times New Roman" w:cs="Times New Roman"/>
          <w:bCs/>
          <w:spacing w:val="1"/>
        </w:rPr>
        <w:t xml:space="preserve">care </w:t>
      </w:r>
      <w:r w:rsidR="004D60D7" w:rsidRPr="00311FB1">
        <w:rPr>
          <w:rFonts w:eastAsia="Times New Roman" w:cs="Times New Roman"/>
          <w:spacing w:val="1"/>
        </w:rPr>
        <w:t xml:space="preserve">provider to </w:t>
      </w:r>
      <w:r w:rsidR="004D60D7" w:rsidRPr="00311FB1">
        <w:rPr>
          <w:rFonts w:eastAsia="Times New Roman" w:cs="Times New Roman"/>
          <w:bCs/>
          <w:spacing w:val="1"/>
        </w:rPr>
        <w:t xml:space="preserve">care </w:t>
      </w:r>
      <w:r w:rsidR="004D60D7" w:rsidRPr="00311FB1">
        <w:rPr>
          <w:rFonts w:eastAsia="Times New Roman" w:cs="Times New Roman"/>
          <w:spacing w:val="1"/>
        </w:rPr>
        <w:t xml:space="preserve">for a qualifying </w:t>
      </w:r>
      <w:r w:rsidR="004D60D7" w:rsidRPr="00311FB1">
        <w:rPr>
          <w:rFonts w:eastAsia="Times New Roman" w:cs="Times New Roman"/>
          <w:bCs/>
          <w:spacing w:val="1"/>
        </w:rPr>
        <w:t xml:space="preserve">child </w:t>
      </w:r>
      <w:r w:rsidR="004D60D7" w:rsidRPr="00311FB1">
        <w:rPr>
          <w:rFonts w:eastAsia="Times New Roman" w:cs="Times New Roman"/>
          <w:spacing w:val="1"/>
        </w:rPr>
        <w:t>under age 1</w:t>
      </w:r>
      <w:r w:rsidR="00091509" w:rsidRPr="00311FB1">
        <w:rPr>
          <w:rFonts w:eastAsia="Times New Roman" w:cs="Times New Roman"/>
          <w:spacing w:val="1"/>
        </w:rPr>
        <w:t>3</w:t>
      </w:r>
      <w:r w:rsidR="004D60D7" w:rsidRPr="00311FB1">
        <w:rPr>
          <w:rFonts w:eastAsia="Times New Roman" w:cs="Times New Roman"/>
          <w:spacing w:val="1"/>
        </w:rPr>
        <w:t xml:space="preserve"> or a disabled </w:t>
      </w:r>
      <w:r w:rsidR="004D60D7" w:rsidRPr="00311FB1">
        <w:rPr>
          <w:rFonts w:eastAsia="Times New Roman" w:cs="Times New Roman"/>
          <w:bCs/>
          <w:spacing w:val="1"/>
        </w:rPr>
        <w:t xml:space="preserve">dependent </w:t>
      </w:r>
      <w:r w:rsidR="004D60D7" w:rsidRPr="00311FB1">
        <w:rPr>
          <w:rFonts w:eastAsia="Times New Roman" w:cs="Times New Roman"/>
          <w:spacing w:val="1"/>
        </w:rPr>
        <w:t xml:space="preserve">of any age, </w:t>
      </w:r>
      <w:r w:rsidR="00A53530" w:rsidRPr="00311FB1">
        <w:rPr>
          <w:rFonts w:eastAsia="Times New Roman" w:cs="Times New Roman"/>
          <w:spacing w:val="1"/>
        </w:rPr>
        <w:t>depending on your income</w:t>
      </w:r>
      <w:r w:rsidR="00673AE6" w:rsidRPr="00311FB1">
        <w:rPr>
          <w:rFonts w:eastAsia="Times New Roman" w:cs="Times New Roman"/>
          <w:spacing w:val="1"/>
        </w:rPr>
        <w:t xml:space="preserve"> you may qualify</w:t>
      </w:r>
      <w:r w:rsidR="004D60D7" w:rsidRPr="00311FB1">
        <w:rPr>
          <w:rFonts w:eastAsia="Times New Roman" w:cs="Times New Roman"/>
          <w:spacing w:val="1"/>
        </w:rPr>
        <w:t xml:space="preserve"> for a tax </w:t>
      </w:r>
      <w:r w:rsidR="004D60D7" w:rsidRPr="00311FB1">
        <w:rPr>
          <w:rFonts w:eastAsia="Times New Roman" w:cs="Times New Roman"/>
          <w:bCs/>
          <w:spacing w:val="1"/>
        </w:rPr>
        <w:t>credit</w:t>
      </w:r>
      <w:r w:rsidR="004D60D7" w:rsidRPr="00311FB1">
        <w:rPr>
          <w:rFonts w:eastAsia="Times New Roman" w:cs="Times New Roman"/>
          <w:spacing w:val="1"/>
        </w:rPr>
        <w:t xml:space="preserve"> of up to </w:t>
      </w:r>
      <w:r w:rsidR="00A53530" w:rsidRPr="00311FB1">
        <w:rPr>
          <w:rFonts w:eastAsia="Times New Roman" w:cs="Times New Roman"/>
          <w:spacing w:val="1"/>
        </w:rPr>
        <w:t>50</w:t>
      </w:r>
      <w:r w:rsidR="00BD0C4C" w:rsidRPr="00311FB1">
        <w:rPr>
          <w:rFonts w:eastAsia="Times New Roman" w:cs="Times New Roman"/>
          <w:spacing w:val="1"/>
        </w:rPr>
        <w:t xml:space="preserve">% </w:t>
      </w:r>
      <w:r w:rsidR="004D60D7" w:rsidRPr="00311FB1">
        <w:rPr>
          <w:rFonts w:eastAsia="Times New Roman" w:cs="Times New Roman"/>
          <w:spacing w:val="1"/>
        </w:rPr>
        <w:t xml:space="preserve">of qualifying </w:t>
      </w:r>
      <w:r w:rsidR="004D60D7" w:rsidRPr="00311FB1">
        <w:rPr>
          <w:rFonts w:eastAsia="Times New Roman" w:cs="Times New Roman"/>
          <w:bCs/>
          <w:spacing w:val="1"/>
        </w:rPr>
        <w:t>expenses</w:t>
      </w:r>
      <w:r w:rsidR="004D60D7" w:rsidRPr="00311FB1">
        <w:rPr>
          <w:rFonts w:eastAsia="Times New Roman" w:cs="Times New Roman"/>
          <w:spacing w:val="1"/>
        </w:rPr>
        <w:t xml:space="preserve"> of $</w:t>
      </w:r>
      <w:r w:rsidR="008775AC" w:rsidRPr="00311FB1">
        <w:rPr>
          <w:rFonts w:eastAsia="Times New Roman" w:cs="Times New Roman"/>
          <w:spacing w:val="1"/>
        </w:rPr>
        <w:t>3</w:t>
      </w:r>
      <w:r w:rsidR="004D60D7" w:rsidRPr="00311FB1">
        <w:rPr>
          <w:rFonts w:eastAsia="Times New Roman" w:cs="Times New Roman"/>
          <w:spacing w:val="1"/>
        </w:rPr>
        <w:t xml:space="preserve">,000 for </w:t>
      </w:r>
      <w:r w:rsidR="004D60D7" w:rsidRPr="00311FB1">
        <w:rPr>
          <w:rFonts w:eastAsia="Times New Roman" w:cs="Times New Roman"/>
          <w:bCs/>
          <w:spacing w:val="1"/>
        </w:rPr>
        <w:t>one child</w:t>
      </w:r>
      <w:r w:rsidR="004D60D7" w:rsidRPr="00311FB1">
        <w:rPr>
          <w:rFonts w:eastAsia="Times New Roman" w:cs="Times New Roman"/>
          <w:spacing w:val="1"/>
        </w:rPr>
        <w:t xml:space="preserve"> or </w:t>
      </w:r>
      <w:r w:rsidR="004D60D7" w:rsidRPr="00311FB1">
        <w:rPr>
          <w:rFonts w:eastAsia="Times New Roman" w:cs="Times New Roman"/>
          <w:bCs/>
          <w:spacing w:val="1"/>
        </w:rPr>
        <w:t>dependent</w:t>
      </w:r>
      <w:r w:rsidR="004D60D7" w:rsidRPr="00311FB1">
        <w:rPr>
          <w:rFonts w:eastAsia="Times New Roman" w:cs="Times New Roman"/>
          <w:spacing w:val="1"/>
        </w:rPr>
        <w:t>, or up to $</w:t>
      </w:r>
      <w:r w:rsidR="00A53530" w:rsidRPr="00311FB1">
        <w:rPr>
          <w:rFonts w:eastAsia="Times New Roman" w:cs="Times New Roman"/>
          <w:spacing w:val="1"/>
        </w:rPr>
        <w:t xml:space="preserve">6,000 </w:t>
      </w:r>
      <w:r w:rsidR="004D60D7" w:rsidRPr="00311FB1">
        <w:rPr>
          <w:rFonts w:eastAsia="Times New Roman" w:cs="Times New Roman"/>
          <w:spacing w:val="1"/>
        </w:rPr>
        <w:t xml:space="preserve">for two or more </w:t>
      </w:r>
      <w:r w:rsidR="004D60D7" w:rsidRPr="00311FB1">
        <w:rPr>
          <w:rFonts w:eastAsia="Times New Roman" w:cs="Times New Roman"/>
          <w:bCs/>
          <w:spacing w:val="1"/>
        </w:rPr>
        <w:t>children</w:t>
      </w:r>
      <w:r w:rsidR="004D60D7" w:rsidRPr="00311FB1">
        <w:rPr>
          <w:rFonts w:eastAsia="Times New Roman" w:cs="Times New Roman"/>
          <w:spacing w:val="1"/>
        </w:rPr>
        <w:t>.</w:t>
      </w:r>
    </w:p>
    <w:p w14:paraId="421A7C8F" w14:textId="0D5E4D96" w:rsidR="00A7793F" w:rsidRPr="00495E41" w:rsidRDefault="004D60D7" w:rsidP="00495E41">
      <w:pPr>
        <w:shd w:val="clear" w:color="auto" w:fill="FFFFFF"/>
        <w:spacing w:line="240" w:lineRule="auto"/>
        <w:ind w:right="90"/>
        <w:jc w:val="center"/>
        <w:rPr>
          <w:rFonts w:eastAsia="Times New Roman" w:cs="Times New Roman"/>
          <w:color w:val="000000" w:themeColor="text1"/>
          <w:spacing w:val="1"/>
          <w:sz w:val="2"/>
          <w:szCs w:val="4"/>
        </w:rPr>
      </w:pPr>
      <w:r w:rsidRPr="00347975">
        <w:rPr>
          <w:rFonts w:eastAsiaTheme="majorEastAsia" w:cs="Times New Roman"/>
          <w:b/>
          <w:bCs/>
          <w:color w:val="000000" w:themeColor="text1"/>
          <w:sz w:val="4"/>
          <w:szCs w:val="4"/>
          <w:u w:val="single"/>
        </w:rPr>
        <w:br/>
      </w:r>
      <w:r w:rsidRPr="0087520B">
        <w:rPr>
          <w:rFonts w:eastAsiaTheme="majorEastAsia" w:cs="Times New Roman"/>
          <w:b/>
          <w:bCs/>
          <w:color w:val="0070C0"/>
          <w:sz w:val="28"/>
          <w:szCs w:val="28"/>
          <w:u w:val="single"/>
        </w:rPr>
        <w:t>Contribute to Retirement Accounts</w:t>
      </w:r>
    </w:p>
    <w:p w14:paraId="5334EFAB" w14:textId="4C2EB9BE" w:rsidR="00A7793F" w:rsidRPr="00356997" w:rsidRDefault="00A7793F" w:rsidP="00A7793F">
      <w:pPr>
        <w:shd w:val="clear" w:color="auto" w:fill="FFFFFF"/>
        <w:spacing w:after="136" w:line="240" w:lineRule="auto"/>
        <w:ind w:right="90"/>
        <w:jc w:val="both"/>
        <w:rPr>
          <w:rFonts w:eastAsia="Times New Roman" w:cs="Times New Roman"/>
          <w:spacing w:val="1"/>
        </w:rPr>
      </w:pPr>
      <w:r w:rsidRPr="00356997">
        <w:rPr>
          <w:rFonts w:eastAsia="Times New Roman" w:cs="Times New Roman"/>
          <w:spacing w:val="1"/>
        </w:rPr>
        <w:t xml:space="preserve">The SECURE Act allowed people with earned income to make contributions to Traditional IRAs past the age of 70½ starting in 2020. </w:t>
      </w:r>
    </w:p>
    <w:p w14:paraId="16255703" w14:textId="743ACC6F" w:rsidR="004D60D7" w:rsidRPr="00311FB1" w:rsidRDefault="004D60D7" w:rsidP="009B22AA">
      <w:pPr>
        <w:spacing w:after="0" w:line="240" w:lineRule="auto"/>
        <w:jc w:val="both"/>
        <w:rPr>
          <w:color w:val="7030A0"/>
          <w:spacing w:val="1"/>
        </w:rPr>
      </w:pPr>
      <w:r w:rsidRPr="00356997">
        <w:rPr>
          <w:color w:val="000000" w:themeColor="text1"/>
          <w:spacing w:val="1"/>
        </w:rPr>
        <w:t xml:space="preserve">If you </w:t>
      </w:r>
      <w:r w:rsidR="008B0A86" w:rsidRPr="00356997">
        <w:rPr>
          <w:color w:val="000000" w:themeColor="text1"/>
          <w:spacing w:val="1"/>
        </w:rPr>
        <w:t>have not</w:t>
      </w:r>
      <w:r w:rsidRPr="00356997">
        <w:rPr>
          <w:color w:val="000000" w:themeColor="text1"/>
          <w:spacing w:val="1"/>
        </w:rPr>
        <w:t xml:space="preserve"> already funded your retirement account for 20</w:t>
      </w:r>
      <w:r w:rsidR="00021C21" w:rsidRPr="00356997">
        <w:rPr>
          <w:color w:val="000000" w:themeColor="text1"/>
          <w:spacing w:val="1"/>
        </w:rPr>
        <w:t>2</w:t>
      </w:r>
      <w:r w:rsidR="00356997" w:rsidRPr="00356997">
        <w:rPr>
          <w:color w:val="000000" w:themeColor="text1"/>
          <w:spacing w:val="1"/>
        </w:rPr>
        <w:t>4</w:t>
      </w:r>
      <w:r w:rsidRPr="00356997">
        <w:rPr>
          <w:color w:val="000000" w:themeColor="text1"/>
          <w:spacing w:val="1"/>
        </w:rPr>
        <w:t xml:space="preserve">, consider doing so by </w:t>
      </w:r>
      <w:r w:rsidR="00356997" w:rsidRPr="00356997">
        <w:rPr>
          <w:color w:val="000000" w:themeColor="text1"/>
          <w:spacing w:val="1"/>
        </w:rPr>
        <w:t>Tuesday</w:t>
      </w:r>
      <w:r w:rsidR="00645703" w:rsidRPr="00356997">
        <w:rPr>
          <w:color w:val="000000" w:themeColor="text1"/>
          <w:spacing w:val="1"/>
        </w:rPr>
        <w:t xml:space="preserve">, </w:t>
      </w:r>
      <w:r w:rsidRPr="00356997">
        <w:rPr>
          <w:color w:val="000000" w:themeColor="text1"/>
          <w:spacing w:val="1"/>
        </w:rPr>
        <w:t>April 1</w:t>
      </w:r>
      <w:r w:rsidR="00C03264" w:rsidRPr="00356997">
        <w:rPr>
          <w:color w:val="000000" w:themeColor="text1"/>
          <w:spacing w:val="1"/>
        </w:rPr>
        <w:t>5</w:t>
      </w:r>
      <w:r w:rsidRPr="00356997">
        <w:rPr>
          <w:color w:val="000000" w:themeColor="text1"/>
          <w:spacing w:val="1"/>
        </w:rPr>
        <w:t>, 20</w:t>
      </w:r>
      <w:r w:rsidR="00495E41">
        <w:rPr>
          <w:color w:val="000000" w:themeColor="text1"/>
          <w:spacing w:val="1"/>
        </w:rPr>
        <w:t>25</w:t>
      </w:r>
      <w:r w:rsidRPr="00356997">
        <w:rPr>
          <w:color w:val="000000" w:themeColor="text1"/>
          <w:spacing w:val="1"/>
        </w:rPr>
        <w:t xml:space="preserve">. That’s the deadline for contributions to a traditional IRA (deductible or not) and a Roth IRA. However, if you have a Keogh or SEP and get a filing extension </w:t>
      </w:r>
      <w:r w:rsidR="00C03264" w:rsidRPr="00356997">
        <w:rPr>
          <w:color w:val="000000" w:themeColor="text1"/>
          <w:spacing w:val="1"/>
        </w:rPr>
        <w:t>by</w:t>
      </w:r>
      <w:r w:rsidRPr="00356997">
        <w:rPr>
          <w:color w:val="000000" w:themeColor="text1"/>
          <w:spacing w:val="1"/>
        </w:rPr>
        <w:t xml:space="preserve"> October 15, 20</w:t>
      </w:r>
      <w:r w:rsidR="006A361E" w:rsidRPr="00356997">
        <w:rPr>
          <w:color w:val="000000" w:themeColor="text1"/>
          <w:spacing w:val="1"/>
        </w:rPr>
        <w:t>2</w:t>
      </w:r>
      <w:r w:rsidR="00356997" w:rsidRPr="00356997">
        <w:rPr>
          <w:color w:val="000000" w:themeColor="text1"/>
          <w:spacing w:val="1"/>
        </w:rPr>
        <w:t>5</w:t>
      </w:r>
      <w:r w:rsidRPr="00356997">
        <w:rPr>
          <w:color w:val="000000" w:themeColor="text1"/>
          <w:spacing w:val="1"/>
        </w:rPr>
        <w:t>, you can wait until then to put 20</w:t>
      </w:r>
      <w:r w:rsidR="00021C21" w:rsidRPr="00356997">
        <w:rPr>
          <w:color w:val="000000" w:themeColor="text1"/>
          <w:spacing w:val="1"/>
        </w:rPr>
        <w:t>2</w:t>
      </w:r>
      <w:r w:rsidR="00356997" w:rsidRPr="00356997">
        <w:rPr>
          <w:color w:val="000000" w:themeColor="text1"/>
          <w:spacing w:val="1"/>
        </w:rPr>
        <w:t>4</w:t>
      </w:r>
      <w:r w:rsidR="00544F41" w:rsidRPr="00356997">
        <w:rPr>
          <w:color w:val="000000" w:themeColor="text1"/>
          <w:spacing w:val="1"/>
        </w:rPr>
        <w:t xml:space="preserve"> </w:t>
      </w:r>
      <w:r w:rsidRPr="00356997">
        <w:rPr>
          <w:color w:val="000000" w:themeColor="text1"/>
          <w:spacing w:val="1"/>
        </w:rPr>
        <w:t xml:space="preserve">contributions into those accounts. To start tax-advantaged growth potential as quickly as possible, however, try not to delay in making contributions.  If eligible, a deductible contribution will help you lower your tax bill for </w:t>
      </w:r>
      <w:proofErr w:type="gramStart"/>
      <w:r w:rsidRPr="00356997">
        <w:rPr>
          <w:color w:val="000000" w:themeColor="text1"/>
          <w:spacing w:val="1"/>
        </w:rPr>
        <w:t>20</w:t>
      </w:r>
      <w:r w:rsidR="00021C21" w:rsidRPr="00356997">
        <w:rPr>
          <w:color w:val="000000" w:themeColor="text1"/>
          <w:spacing w:val="1"/>
        </w:rPr>
        <w:t>2</w:t>
      </w:r>
      <w:r w:rsidR="00356997" w:rsidRPr="00356997">
        <w:rPr>
          <w:color w:val="000000" w:themeColor="text1"/>
          <w:spacing w:val="1"/>
        </w:rPr>
        <w:t>4</w:t>
      </w:r>
      <w:proofErr w:type="gramEnd"/>
      <w:r w:rsidRPr="00356997">
        <w:rPr>
          <w:color w:val="000000" w:themeColor="text1"/>
          <w:spacing w:val="1"/>
        </w:rPr>
        <w:t xml:space="preserve"> and your contributions can </w:t>
      </w:r>
      <w:proofErr w:type="gramStart"/>
      <w:r w:rsidRPr="00356997">
        <w:rPr>
          <w:color w:val="000000" w:themeColor="text1"/>
          <w:spacing w:val="1"/>
        </w:rPr>
        <w:t>grow</w:t>
      </w:r>
      <w:proofErr w:type="gramEnd"/>
      <w:r w:rsidRPr="00356997">
        <w:rPr>
          <w:color w:val="000000" w:themeColor="text1"/>
          <w:spacing w:val="1"/>
        </w:rPr>
        <w:t xml:space="preserve"> tax</w:t>
      </w:r>
      <w:r w:rsidR="006A361E" w:rsidRPr="00356997">
        <w:rPr>
          <w:color w:val="000000" w:themeColor="text1"/>
          <w:spacing w:val="1"/>
        </w:rPr>
        <w:t xml:space="preserve"> </w:t>
      </w:r>
      <w:r w:rsidRPr="00356997">
        <w:rPr>
          <w:color w:val="000000" w:themeColor="text1"/>
          <w:spacing w:val="1"/>
        </w:rPr>
        <w:t xml:space="preserve">deferred. </w:t>
      </w:r>
    </w:p>
    <w:p w14:paraId="374C1D94" w14:textId="43C05A0A" w:rsidR="006A361E" w:rsidRPr="00311FB1" w:rsidRDefault="006A361E" w:rsidP="006A361E">
      <w:pPr>
        <w:pStyle w:val="NormalWeb"/>
        <w:spacing w:before="0" w:beforeAutospacing="0" w:after="0" w:afterAutospacing="0"/>
        <w:ind w:right="90"/>
        <w:jc w:val="both"/>
        <w:rPr>
          <w:color w:val="7030A0"/>
          <w:spacing w:val="1"/>
          <w:sz w:val="22"/>
          <w:szCs w:val="22"/>
        </w:rPr>
      </w:pPr>
    </w:p>
    <w:p w14:paraId="3187D81F" w14:textId="25CFDCF8" w:rsidR="004D60D7" w:rsidRPr="00311FB1" w:rsidRDefault="004D60D7" w:rsidP="006A361E">
      <w:pPr>
        <w:pStyle w:val="NormalWeb"/>
        <w:spacing w:before="0" w:beforeAutospacing="0"/>
        <w:ind w:right="90"/>
        <w:jc w:val="both"/>
        <w:rPr>
          <w:rFonts w:asciiTheme="minorHAnsi" w:hAnsiTheme="minorHAnsi"/>
          <w:color w:val="7030A0"/>
          <w:spacing w:val="1"/>
          <w:sz w:val="22"/>
          <w:szCs w:val="22"/>
        </w:rPr>
      </w:pPr>
      <w:r w:rsidRPr="00673BAC">
        <w:rPr>
          <w:rFonts w:asciiTheme="minorHAnsi" w:hAnsiTheme="minorHAnsi"/>
          <w:color w:val="000000" w:themeColor="text1"/>
          <w:spacing w:val="1"/>
          <w:sz w:val="22"/>
          <w:szCs w:val="22"/>
        </w:rPr>
        <w:t>To qualify for the full annual IRA deduction in 20</w:t>
      </w:r>
      <w:r w:rsidR="00A7793F"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you must either: 1) not be eligible to participate in a company retirement plan, or 2) if you are eligible, there is a phase-out from $</w:t>
      </w:r>
      <w:r w:rsidR="00C03264" w:rsidRPr="00673BAC">
        <w:rPr>
          <w:rFonts w:asciiTheme="minorHAnsi" w:hAnsiTheme="minorHAnsi"/>
          <w:color w:val="000000" w:themeColor="text1"/>
          <w:spacing w:val="1"/>
          <w:sz w:val="22"/>
          <w:szCs w:val="22"/>
        </w:rPr>
        <w:t>7</w:t>
      </w:r>
      <w:r w:rsidR="00673BAC" w:rsidRPr="00673BAC">
        <w:rPr>
          <w:rFonts w:asciiTheme="minorHAnsi" w:hAnsiTheme="minorHAnsi"/>
          <w:color w:val="000000" w:themeColor="text1"/>
          <w:spacing w:val="1"/>
          <w:sz w:val="22"/>
          <w:szCs w:val="22"/>
        </w:rPr>
        <w:t>7</w:t>
      </w:r>
      <w:r w:rsidRPr="00673BAC">
        <w:rPr>
          <w:rFonts w:asciiTheme="minorHAnsi" w:hAnsiTheme="minorHAnsi"/>
          <w:color w:val="000000" w:themeColor="text1"/>
          <w:spacing w:val="1"/>
          <w:sz w:val="22"/>
          <w:szCs w:val="22"/>
        </w:rPr>
        <w:t>,000 to $</w:t>
      </w:r>
      <w:r w:rsidR="00C03264" w:rsidRPr="00673BAC">
        <w:rPr>
          <w:rFonts w:asciiTheme="minorHAnsi" w:hAnsiTheme="minorHAnsi"/>
          <w:color w:val="000000" w:themeColor="text1"/>
          <w:spacing w:val="1"/>
          <w:sz w:val="22"/>
          <w:szCs w:val="22"/>
        </w:rPr>
        <w:t>8</w:t>
      </w:r>
      <w:r w:rsidR="00673BAC" w:rsidRPr="00673BAC">
        <w:rPr>
          <w:rFonts w:asciiTheme="minorHAnsi" w:hAnsiTheme="minorHAnsi"/>
          <w:color w:val="000000" w:themeColor="text1"/>
          <w:spacing w:val="1"/>
          <w:sz w:val="22"/>
          <w:szCs w:val="22"/>
        </w:rPr>
        <w:t>7</w:t>
      </w:r>
      <w:r w:rsidRPr="00673BAC">
        <w:rPr>
          <w:rFonts w:asciiTheme="minorHAnsi" w:hAnsiTheme="minorHAnsi"/>
          <w:color w:val="000000" w:themeColor="text1"/>
          <w:spacing w:val="1"/>
          <w:sz w:val="22"/>
          <w:szCs w:val="22"/>
        </w:rPr>
        <w:t>,000</w:t>
      </w:r>
      <w:r w:rsidR="00997465" w:rsidRPr="00673BAC">
        <w:rPr>
          <w:rFonts w:asciiTheme="minorHAnsi" w:hAnsiTheme="minorHAnsi"/>
          <w:color w:val="000000" w:themeColor="text1"/>
          <w:spacing w:val="1"/>
          <w:sz w:val="22"/>
          <w:szCs w:val="22"/>
        </w:rPr>
        <w:t xml:space="preserve"> of MAGI</w:t>
      </w:r>
      <w:r w:rsidRPr="00673BAC">
        <w:rPr>
          <w:rFonts w:asciiTheme="minorHAnsi" w:hAnsiTheme="minorHAnsi"/>
          <w:color w:val="000000" w:themeColor="text1"/>
          <w:spacing w:val="1"/>
          <w:sz w:val="22"/>
          <w:szCs w:val="22"/>
        </w:rPr>
        <w:t xml:space="preserve"> for singles and from $</w:t>
      </w:r>
      <w:r w:rsidR="00F549FB"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2</w:t>
      </w:r>
      <w:r w:rsidR="009A0AEA">
        <w:rPr>
          <w:rFonts w:asciiTheme="minorHAnsi" w:hAnsiTheme="minorHAnsi"/>
          <w:color w:val="000000" w:themeColor="text1"/>
          <w:spacing w:val="1"/>
          <w:sz w:val="22"/>
          <w:szCs w:val="22"/>
        </w:rPr>
        <w:t>3</w:t>
      </w:r>
      <w:r w:rsidRPr="00673BAC">
        <w:rPr>
          <w:rFonts w:asciiTheme="minorHAnsi" w:hAnsiTheme="minorHAnsi"/>
          <w:color w:val="000000" w:themeColor="text1"/>
          <w:spacing w:val="1"/>
          <w:sz w:val="22"/>
          <w:szCs w:val="22"/>
        </w:rPr>
        <w:t>,000 to $</w:t>
      </w:r>
      <w:r w:rsidR="00F549FB"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4</w:t>
      </w:r>
      <w:r w:rsidR="009A0AEA">
        <w:rPr>
          <w:rFonts w:asciiTheme="minorHAnsi" w:hAnsiTheme="minorHAnsi"/>
          <w:color w:val="000000" w:themeColor="text1"/>
          <w:spacing w:val="1"/>
          <w:sz w:val="22"/>
          <w:szCs w:val="22"/>
        </w:rPr>
        <w:t>3</w:t>
      </w:r>
      <w:r w:rsidRPr="00673BAC">
        <w:rPr>
          <w:rFonts w:asciiTheme="minorHAnsi" w:hAnsiTheme="minorHAnsi"/>
          <w:color w:val="000000" w:themeColor="text1"/>
          <w:spacing w:val="1"/>
          <w:sz w:val="22"/>
          <w:szCs w:val="22"/>
        </w:rPr>
        <w:t xml:space="preserve">,000 for married taxpayers filing jointly. If you are not eligible for a company plan but your spouse is, your traditional IRA contribution </w:t>
      </w:r>
      <w:r w:rsidR="00667A2C" w:rsidRPr="00673BAC">
        <w:rPr>
          <w:rFonts w:asciiTheme="minorHAnsi" w:hAnsiTheme="minorHAnsi"/>
          <w:color w:val="000000" w:themeColor="text1"/>
          <w:spacing w:val="1"/>
          <w:sz w:val="22"/>
          <w:szCs w:val="22"/>
        </w:rPr>
        <w:t>deduction is phased out from $2</w:t>
      </w:r>
      <w:r w:rsidR="00673BAC" w:rsidRPr="00673BAC">
        <w:rPr>
          <w:rFonts w:asciiTheme="minorHAnsi" w:hAnsiTheme="minorHAnsi"/>
          <w:color w:val="000000" w:themeColor="text1"/>
          <w:spacing w:val="1"/>
          <w:sz w:val="22"/>
          <w:szCs w:val="22"/>
        </w:rPr>
        <w:t>30</w:t>
      </w:r>
      <w:r w:rsidR="00667A2C" w:rsidRPr="00673BAC">
        <w:rPr>
          <w:rFonts w:asciiTheme="minorHAnsi" w:hAnsiTheme="minorHAnsi"/>
          <w:color w:val="000000" w:themeColor="text1"/>
          <w:spacing w:val="1"/>
          <w:sz w:val="22"/>
          <w:szCs w:val="22"/>
        </w:rPr>
        <w:t xml:space="preserve">,000 to </w:t>
      </w:r>
      <w:r w:rsidRPr="00673BAC">
        <w:rPr>
          <w:rFonts w:asciiTheme="minorHAnsi" w:hAnsiTheme="minorHAnsi"/>
          <w:color w:val="000000" w:themeColor="text1"/>
          <w:spacing w:val="1"/>
          <w:sz w:val="22"/>
          <w:szCs w:val="22"/>
        </w:rPr>
        <w:t>$</w:t>
      </w:r>
      <w:r w:rsidR="00645703"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40</w:t>
      </w:r>
      <w:r w:rsidRPr="00673BAC">
        <w:rPr>
          <w:rFonts w:asciiTheme="minorHAnsi" w:hAnsiTheme="minorHAnsi"/>
          <w:color w:val="000000" w:themeColor="text1"/>
          <w:spacing w:val="1"/>
          <w:sz w:val="22"/>
          <w:szCs w:val="22"/>
        </w:rPr>
        <w:t>,000. For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the maximum IRA contribution you can make is $</w:t>
      </w:r>
      <w:r w:rsidR="00673BAC" w:rsidRPr="00673BAC">
        <w:rPr>
          <w:rFonts w:asciiTheme="minorHAnsi" w:hAnsiTheme="minorHAnsi"/>
          <w:color w:val="000000" w:themeColor="text1"/>
          <w:spacing w:val="1"/>
          <w:sz w:val="22"/>
          <w:szCs w:val="22"/>
        </w:rPr>
        <w:t>7,0</w:t>
      </w:r>
      <w:r w:rsidRPr="00673BAC">
        <w:rPr>
          <w:rFonts w:asciiTheme="minorHAnsi" w:hAnsiTheme="minorHAnsi"/>
          <w:color w:val="000000" w:themeColor="text1"/>
          <w:spacing w:val="1"/>
          <w:sz w:val="22"/>
          <w:szCs w:val="22"/>
        </w:rPr>
        <w:t>00 ($</w:t>
      </w:r>
      <w:r w:rsidR="00673BAC" w:rsidRPr="00673BAC">
        <w:rPr>
          <w:rFonts w:asciiTheme="minorHAnsi" w:hAnsiTheme="minorHAnsi"/>
          <w:color w:val="000000" w:themeColor="text1"/>
          <w:spacing w:val="1"/>
          <w:sz w:val="22"/>
          <w:szCs w:val="22"/>
        </w:rPr>
        <w:t>8,0</w:t>
      </w:r>
      <w:r w:rsidRPr="00673BAC">
        <w:rPr>
          <w:rFonts w:asciiTheme="minorHAnsi" w:hAnsiTheme="minorHAnsi"/>
          <w:color w:val="000000" w:themeColor="text1"/>
          <w:spacing w:val="1"/>
          <w:sz w:val="22"/>
          <w:szCs w:val="22"/>
        </w:rPr>
        <w:t>00 if you are age 50 or older by the end of the calendar year). For self-employed persons, the maximum annual addition to SEPs and Keoghs for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xml:space="preserve"> is $</w:t>
      </w:r>
      <w:r w:rsidR="00645703" w:rsidRPr="00673BAC">
        <w:rPr>
          <w:rFonts w:asciiTheme="minorHAnsi" w:hAnsiTheme="minorHAnsi"/>
          <w:color w:val="000000" w:themeColor="text1"/>
          <w:spacing w:val="1"/>
          <w:sz w:val="22"/>
          <w:szCs w:val="22"/>
        </w:rPr>
        <w:t>6</w:t>
      </w:r>
      <w:r w:rsidR="00673BAC" w:rsidRPr="00673BAC">
        <w:rPr>
          <w:rFonts w:asciiTheme="minorHAnsi" w:hAnsiTheme="minorHAnsi"/>
          <w:color w:val="000000" w:themeColor="text1"/>
          <w:spacing w:val="1"/>
          <w:sz w:val="22"/>
          <w:szCs w:val="22"/>
        </w:rPr>
        <w:t>9</w:t>
      </w:r>
      <w:r w:rsidRPr="00673BAC">
        <w:rPr>
          <w:rFonts w:asciiTheme="minorHAnsi" w:hAnsiTheme="minorHAnsi"/>
          <w:color w:val="000000" w:themeColor="text1"/>
          <w:spacing w:val="1"/>
          <w:sz w:val="22"/>
          <w:szCs w:val="22"/>
        </w:rPr>
        <w:t xml:space="preserve">,000. </w:t>
      </w:r>
    </w:p>
    <w:p w14:paraId="144A9878" w14:textId="13B41C0E" w:rsidR="004D60D7" w:rsidRPr="00311FB1" w:rsidRDefault="004D60D7" w:rsidP="00097E8F">
      <w:pPr>
        <w:pStyle w:val="NormalWeb"/>
        <w:spacing w:before="0" w:beforeAutospacing="0"/>
        <w:ind w:right="90"/>
        <w:jc w:val="both"/>
        <w:rPr>
          <w:rFonts w:asciiTheme="minorHAnsi" w:hAnsiTheme="minorHAnsi"/>
          <w:color w:val="7030A0"/>
          <w:spacing w:val="1"/>
          <w:sz w:val="22"/>
          <w:szCs w:val="22"/>
        </w:rPr>
      </w:pPr>
      <w:r w:rsidRPr="00356997">
        <w:rPr>
          <w:rFonts w:asciiTheme="minorHAnsi" w:hAnsiTheme="minorHAnsi"/>
          <w:color w:val="000000" w:themeColor="text1"/>
          <w:spacing w:val="1"/>
          <w:sz w:val="22"/>
          <w:szCs w:val="22"/>
        </w:rPr>
        <w:t>Although contributing to a Roth IRA instead of a traditional IRA will not reduce your 20</w:t>
      </w:r>
      <w:r w:rsidR="00021C21" w:rsidRPr="00356997">
        <w:rPr>
          <w:rFonts w:asciiTheme="minorHAnsi" w:hAnsiTheme="minorHAnsi"/>
          <w:color w:val="000000" w:themeColor="text1"/>
          <w:spacing w:val="1"/>
          <w:sz w:val="22"/>
          <w:szCs w:val="22"/>
        </w:rPr>
        <w:t>2</w:t>
      </w:r>
      <w:r w:rsidR="00356997" w:rsidRPr="00356997">
        <w:rPr>
          <w:rFonts w:asciiTheme="minorHAnsi" w:hAnsiTheme="minorHAnsi"/>
          <w:color w:val="000000" w:themeColor="text1"/>
          <w:spacing w:val="1"/>
          <w:sz w:val="22"/>
          <w:szCs w:val="22"/>
        </w:rPr>
        <w:t>4</w:t>
      </w:r>
      <w:r w:rsidRPr="00356997">
        <w:rPr>
          <w:rFonts w:asciiTheme="minorHAnsi" w:hAnsiTheme="minorHAnsi"/>
          <w:color w:val="000000" w:themeColor="text1"/>
          <w:spacing w:val="1"/>
          <w:sz w:val="22"/>
          <w:szCs w:val="22"/>
        </w:rPr>
        <w:t xml:space="preserve"> tax bill (Roth contributions are not deductible), it could be the better choice because all qualified withdrawals from a Roth can be tax-free in retirement. Withdrawals from a traditional IRA are fully taxable in </w:t>
      </w:r>
      <w:r w:rsidRPr="00673BAC">
        <w:rPr>
          <w:rFonts w:asciiTheme="minorHAnsi" w:hAnsiTheme="minorHAnsi"/>
          <w:color w:val="000000" w:themeColor="text1"/>
          <w:spacing w:val="1"/>
          <w:sz w:val="22"/>
          <w:szCs w:val="22"/>
        </w:rPr>
        <w:t>retirement. To contribute the full $</w:t>
      </w:r>
      <w:r w:rsidR="00673BAC" w:rsidRPr="00673BAC">
        <w:rPr>
          <w:rFonts w:asciiTheme="minorHAnsi" w:hAnsiTheme="minorHAnsi"/>
          <w:color w:val="000000" w:themeColor="text1"/>
          <w:spacing w:val="1"/>
          <w:sz w:val="22"/>
          <w:szCs w:val="22"/>
        </w:rPr>
        <w:t>7,0</w:t>
      </w:r>
      <w:r w:rsidRPr="00673BAC">
        <w:rPr>
          <w:rFonts w:asciiTheme="minorHAnsi" w:hAnsiTheme="minorHAnsi"/>
          <w:color w:val="000000" w:themeColor="text1"/>
          <w:spacing w:val="1"/>
          <w:sz w:val="22"/>
          <w:szCs w:val="22"/>
        </w:rPr>
        <w:t>00 ($</w:t>
      </w:r>
      <w:r w:rsidR="00673BAC" w:rsidRPr="00673BAC">
        <w:rPr>
          <w:rFonts w:asciiTheme="minorHAnsi" w:hAnsiTheme="minorHAnsi"/>
          <w:color w:val="000000" w:themeColor="text1"/>
          <w:spacing w:val="1"/>
          <w:sz w:val="22"/>
          <w:szCs w:val="22"/>
        </w:rPr>
        <w:t>8,0</w:t>
      </w:r>
      <w:r w:rsidRPr="00673BAC">
        <w:rPr>
          <w:rFonts w:asciiTheme="minorHAnsi" w:hAnsiTheme="minorHAnsi"/>
          <w:color w:val="000000" w:themeColor="text1"/>
          <w:spacing w:val="1"/>
          <w:sz w:val="22"/>
          <w:szCs w:val="22"/>
        </w:rPr>
        <w:t>00 if you are age 50 or older by the end of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xml:space="preserve">) to a Roth IRA, you must </w:t>
      </w:r>
      <w:r w:rsidR="00997465" w:rsidRPr="00673BAC">
        <w:rPr>
          <w:rFonts w:asciiTheme="minorHAnsi" w:hAnsiTheme="minorHAnsi"/>
          <w:color w:val="000000" w:themeColor="text1"/>
          <w:spacing w:val="1"/>
          <w:sz w:val="22"/>
          <w:szCs w:val="22"/>
        </w:rPr>
        <w:t xml:space="preserve">have MAGI of </w:t>
      </w:r>
      <w:r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46</w:t>
      </w:r>
      <w:r w:rsidRPr="00673BAC">
        <w:rPr>
          <w:rFonts w:asciiTheme="minorHAnsi" w:hAnsiTheme="minorHAnsi"/>
          <w:color w:val="000000" w:themeColor="text1"/>
          <w:spacing w:val="1"/>
          <w:sz w:val="22"/>
          <w:szCs w:val="22"/>
        </w:rPr>
        <w:t>,000 or less a year if you are single or $</w:t>
      </w:r>
      <w:r w:rsidR="00645703"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40</w:t>
      </w:r>
      <w:r w:rsidRPr="00673BAC">
        <w:rPr>
          <w:rFonts w:asciiTheme="minorHAnsi" w:hAnsiTheme="minorHAnsi"/>
          <w:color w:val="000000" w:themeColor="text1"/>
          <w:spacing w:val="1"/>
          <w:sz w:val="22"/>
          <w:szCs w:val="22"/>
        </w:rPr>
        <w:t>,000 if you</w:t>
      </w:r>
      <w:r w:rsidR="00021C21" w:rsidRPr="00673BAC">
        <w:rPr>
          <w:rFonts w:asciiTheme="minorHAnsi" w:hAnsiTheme="minorHAnsi"/>
          <w:color w:val="000000" w:themeColor="text1"/>
          <w:spacing w:val="1"/>
          <w:sz w:val="22"/>
          <w:szCs w:val="22"/>
        </w:rPr>
        <w:t xml:space="preserve"> are</w:t>
      </w:r>
      <w:r w:rsidRPr="00673BAC">
        <w:rPr>
          <w:rFonts w:asciiTheme="minorHAnsi" w:hAnsiTheme="minorHAnsi"/>
          <w:color w:val="000000" w:themeColor="text1"/>
          <w:spacing w:val="1"/>
          <w:sz w:val="22"/>
          <w:szCs w:val="22"/>
        </w:rPr>
        <w:t xml:space="preserve"> married and file a joint return</w:t>
      </w:r>
      <w:r w:rsidRPr="00673BAC">
        <w:rPr>
          <w:color w:val="000000" w:themeColor="text1"/>
          <w:spacing w:val="1"/>
          <w:sz w:val="22"/>
          <w:szCs w:val="22"/>
        </w:rPr>
        <w:t xml:space="preserve">. </w:t>
      </w:r>
      <w:r w:rsidRPr="00673BAC">
        <w:rPr>
          <w:rFonts w:asciiTheme="minorHAnsi" w:hAnsiTheme="minorHAnsi"/>
          <w:b/>
          <w:color w:val="000000" w:themeColor="text1"/>
          <w:spacing w:val="1"/>
          <w:szCs w:val="22"/>
        </w:rPr>
        <w:t>If you have any questions on retirement contributions, please call us.</w:t>
      </w:r>
      <w:r w:rsidRPr="00673BAC">
        <w:rPr>
          <w:rFonts w:asciiTheme="minorHAnsi" w:hAnsiTheme="minorHAnsi"/>
          <w:color w:val="000000" w:themeColor="text1"/>
          <w:spacing w:val="1"/>
          <w:szCs w:val="22"/>
        </w:rPr>
        <w:t xml:space="preserve"> </w:t>
      </w:r>
    </w:p>
    <w:p w14:paraId="0CC7E726" w14:textId="77777777"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
          <w:szCs w:val="22"/>
        </w:rPr>
      </w:pPr>
    </w:p>
    <w:p w14:paraId="6BFB4F14" w14:textId="672C41D3"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Roth IRA Conversions</w:t>
      </w:r>
    </w:p>
    <w:p w14:paraId="11BD1F4F" w14:textId="0A4A690B" w:rsidR="004D60D7" w:rsidRPr="00311FB1" w:rsidRDefault="004D60D7" w:rsidP="004D60D7">
      <w:pPr>
        <w:pStyle w:val="NormalWeb"/>
        <w:spacing w:before="0" w:beforeAutospacing="0"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 xml:space="preserve">A Roth IRA conversion is when you convert part or all of your traditional IRA into a Roth IRA. This is a taxable event. The amount you converted is subject to ordinary income tax. It might also cause your income to increase, thereby subjecting you to the Medicare surtax.  Roth IRAs grow tax-free and qualified withdrawals are tax-free in the future, a time when tax rates might be higher.  </w:t>
      </w:r>
    </w:p>
    <w:p w14:paraId="1F66C981" w14:textId="31F9B2C4" w:rsidR="004D60D7" w:rsidRPr="00311FB1" w:rsidRDefault="004D60D7" w:rsidP="004D60D7">
      <w:pPr>
        <w:pStyle w:val="NormalWeb"/>
        <w:spacing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 xml:space="preserve">Whether to convert part or all of your traditional IRA to a Roth IRA depends on your particular situation. It is best to prepare a tax projection and calculate the appropriate amount to convert. </w:t>
      </w:r>
      <w:r w:rsidRPr="00311FB1">
        <w:rPr>
          <w:rFonts w:asciiTheme="minorHAnsi" w:hAnsiTheme="minorHAnsi"/>
          <w:spacing w:val="1"/>
          <w:sz w:val="22"/>
          <w:szCs w:val="22"/>
        </w:rPr>
        <w:lastRenderedPageBreak/>
        <w:t>Remember—you do not have to convert all of your IRA to a Roth. Roth IRA conversions are not subject to the pre-age 59½ penalty of 10%.</w:t>
      </w:r>
    </w:p>
    <w:p w14:paraId="768DE274" w14:textId="6DB2CE99" w:rsidR="004D60D7" w:rsidRPr="00311FB1" w:rsidRDefault="004D60D7" w:rsidP="004D60D7">
      <w:pPr>
        <w:pStyle w:val="NormalWeb"/>
        <w:spacing w:after="0" w:afterAutospacing="0"/>
        <w:ind w:right="90"/>
        <w:jc w:val="both"/>
        <w:rPr>
          <w:rFonts w:asciiTheme="minorHAnsi" w:hAnsiTheme="minorHAnsi"/>
          <w:b/>
          <w:spacing w:val="1"/>
          <w:sz w:val="10"/>
          <w:szCs w:val="22"/>
        </w:rPr>
      </w:pPr>
      <w:r w:rsidRPr="00311FB1">
        <w:rPr>
          <w:rFonts w:asciiTheme="minorHAnsi" w:hAnsiTheme="minorHAnsi"/>
          <w:spacing w:val="1"/>
          <w:sz w:val="22"/>
          <w:szCs w:val="22"/>
        </w:rPr>
        <w:t>Many 401(k) plan participants</w:t>
      </w:r>
      <w:r w:rsidR="00C65ADE" w:rsidRPr="00311FB1">
        <w:rPr>
          <w:rFonts w:asciiTheme="minorHAnsi" w:hAnsiTheme="minorHAnsi"/>
          <w:spacing w:val="1"/>
          <w:sz w:val="22"/>
          <w:szCs w:val="22"/>
        </w:rPr>
        <w:t xml:space="preserve"> (if their plan allows)</w:t>
      </w:r>
      <w:r w:rsidRPr="00311FB1">
        <w:rPr>
          <w:rFonts w:asciiTheme="minorHAnsi" w:hAnsiTheme="minorHAnsi"/>
          <w:spacing w:val="1"/>
          <w:sz w:val="22"/>
          <w:szCs w:val="22"/>
        </w:rPr>
        <w:t xml:space="preserve"> can convert the pre-tax money in their 401(k) plan to a Roth 401(k) plan without leaving the job or reaching age 59½. There are </w:t>
      </w:r>
      <w:r w:rsidR="001A58A4" w:rsidRPr="00311FB1">
        <w:rPr>
          <w:rFonts w:asciiTheme="minorHAnsi" w:hAnsiTheme="minorHAnsi"/>
          <w:spacing w:val="1"/>
          <w:sz w:val="22"/>
          <w:szCs w:val="22"/>
        </w:rPr>
        <w:t>numerous</w:t>
      </w:r>
      <w:r w:rsidRPr="00311FB1">
        <w:rPr>
          <w:rFonts w:asciiTheme="minorHAnsi" w:hAnsiTheme="minorHAnsi"/>
          <w:spacing w:val="1"/>
          <w:sz w:val="22"/>
          <w:szCs w:val="22"/>
        </w:rPr>
        <w:t xml:space="preserve"> pros and cons to making this change. </w:t>
      </w:r>
      <w:r w:rsidRPr="00311FB1">
        <w:rPr>
          <w:rFonts w:asciiTheme="minorHAnsi" w:hAnsiTheme="minorHAnsi"/>
          <w:b/>
          <w:spacing w:val="1"/>
          <w:szCs w:val="22"/>
        </w:rPr>
        <w:t>Please call us to see if this makes sense for you.</w:t>
      </w:r>
      <w:r w:rsidRPr="00311FB1">
        <w:rPr>
          <w:rFonts w:asciiTheme="minorHAnsi" w:hAnsiTheme="minorHAnsi"/>
          <w:spacing w:val="1"/>
          <w:sz w:val="22"/>
          <w:szCs w:val="22"/>
        </w:rPr>
        <w:t xml:space="preserve"> </w:t>
      </w:r>
    </w:p>
    <w:p w14:paraId="51FECF3C" w14:textId="77777777" w:rsidR="00136763" w:rsidRPr="00311FB1" w:rsidRDefault="00136763" w:rsidP="004D60D7">
      <w:pPr>
        <w:pStyle w:val="NormalWeb"/>
        <w:spacing w:after="0" w:afterAutospacing="0"/>
        <w:ind w:right="90"/>
        <w:jc w:val="both"/>
        <w:rPr>
          <w:rFonts w:asciiTheme="minorHAnsi" w:hAnsiTheme="minorHAnsi"/>
          <w:b/>
          <w:spacing w:val="1"/>
          <w:sz w:val="2"/>
          <w:szCs w:val="22"/>
        </w:rPr>
      </w:pPr>
    </w:p>
    <w:p w14:paraId="3C35718E" w14:textId="36072578"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Required Minimum Distributions (RMD)</w:t>
      </w:r>
    </w:p>
    <w:p w14:paraId="6AE5D694" w14:textId="02E75606" w:rsidR="007A76DA" w:rsidRPr="00311FB1" w:rsidRDefault="00695BB9" w:rsidP="002E18BF">
      <w:pPr>
        <w:shd w:val="clear" w:color="auto" w:fill="FFFFFF"/>
        <w:spacing w:after="0" w:line="240" w:lineRule="auto"/>
        <w:jc w:val="both"/>
        <w:rPr>
          <w:rFonts w:ascii="Source Sans Pro" w:hAnsi="Source Sans Pro"/>
          <w:shd w:val="clear" w:color="auto" w:fill="FFFFFF"/>
        </w:rPr>
      </w:pPr>
      <w:r w:rsidRPr="00311FB1">
        <w:rPr>
          <w:rFonts w:ascii="Source Sans Pro" w:hAnsi="Source Sans Pro"/>
          <w:shd w:val="clear" w:color="auto" w:fill="FFFFFF"/>
        </w:rPr>
        <w:t>The SECURE Act increased the age for Required Minimum Distributions (RMD) starting January 1, 2020</w:t>
      </w:r>
      <w:r w:rsidR="00792EFA" w:rsidRPr="00311FB1">
        <w:rPr>
          <w:rFonts w:ascii="Source Sans Pro" w:hAnsi="Source Sans Pro"/>
          <w:shd w:val="clear" w:color="auto" w:fill="FFFFFF"/>
        </w:rPr>
        <w:t>,</w:t>
      </w:r>
      <w:r w:rsidRPr="00311FB1">
        <w:rPr>
          <w:rFonts w:ascii="Source Sans Pro" w:hAnsi="Source Sans Pro"/>
          <w:shd w:val="clear" w:color="auto" w:fill="FFFFFF"/>
        </w:rPr>
        <w:t xml:space="preserve"> to age 72. </w:t>
      </w:r>
      <w:r w:rsidR="007A76DA" w:rsidRPr="00311FB1">
        <w:rPr>
          <w:rFonts w:ascii="Source Sans Pro" w:hAnsi="Source Sans Pro"/>
          <w:shd w:val="clear" w:color="auto" w:fill="FFFFFF"/>
        </w:rPr>
        <w:t>The SECURE 2.0 Act increased the age to start taking RMDs further, to 73 in 2023 and to 75 in 2033.</w:t>
      </w:r>
      <w:r w:rsidR="008B2BC5" w:rsidRPr="00311FB1">
        <w:rPr>
          <w:rFonts w:ascii="Source Sans Pro" w:hAnsi="Source Sans Pro"/>
          <w:shd w:val="clear" w:color="auto" w:fill="FFFFFF"/>
        </w:rPr>
        <w:t>For the</w:t>
      </w:r>
      <w:r w:rsidR="007A76DA" w:rsidRPr="00311FB1">
        <w:rPr>
          <w:rFonts w:ascii="Source Sans Pro" w:hAnsi="Source Sans Pro"/>
          <w:shd w:val="clear" w:color="auto" w:fill="FFFFFF"/>
        </w:rPr>
        <w:t xml:space="preserve"> purposes of tax year 202</w:t>
      </w:r>
      <w:r w:rsidR="008B2BC5" w:rsidRPr="00311FB1">
        <w:rPr>
          <w:rFonts w:ascii="Source Sans Pro" w:hAnsi="Source Sans Pro"/>
          <w:shd w:val="clear" w:color="auto" w:fill="FFFFFF"/>
        </w:rPr>
        <w:t>4</w:t>
      </w:r>
      <w:r w:rsidR="007A76DA" w:rsidRPr="00311FB1">
        <w:rPr>
          <w:rFonts w:ascii="Source Sans Pro" w:hAnsi="Source Sans Pro"/>
          <w:shd w:val="clear" w:color="auto" w:fill="FFFFFF"/>
        </w:rPr>
        <w:t>, the Required Minimum Distributions age is 7</w:t>
      </w:r>
      <w:r w:rsidR="001A58A4" w:rsidRPr="00311FB1">
        <w:rPr>
          <w:rFonts w:ascii="Source Sans Pro" w:hAnsi="Source Sans Pro"/>
          <w:shd w:val="clear" w:color="auto" w:fill="FFFFFF"/>
        </w:rPr>
        <w:t>3</w:t>
      </w:r>
      <w:r w:rsidR="007A76DA" w:rsidRPr="00311FB1">
        <w:rPr>
          <w:rFonts w:ascii="Source Sans Pro" w:hAnsi="Source Sans Pro"/>
          <w:shd w:val="clear" w:color="auto" w:fill="FFFFFF"/>
        </w:rPr>
        <w:t>.</w:t>
      </w:r>
    </w:p>
    <w:p w14:paraId="7B1A67CC" w14:textId="0C101389" w:rsidR="002E18BF" w:rsidRPr="00311FB1" w:rsidRDefault="002E18BF" w:rsidP="002E18BF">
      <w:pPr>
        <w:shd w:val="clear" w:color="auto" w:fill="FFFFFF"/>
        <w:spacing w:after="0" w:line="240" w:lineRule="auto"/>
        <w:jc w:val="both"/>
        <w:rPr>
          <w:rFonts w:eastAsia="Times New Roman" w:cstheme="minorHAnsi"/>
          <w:sz w:val="23"/>
          <w:szCs w:val="23"/>
        </w:rPr>
      </w:pPr>
    </w:p>
    <w:p w14:paraId="0B1BE752" w14:textId="0380BD40" w:rsidR="004D60D7" w:rsidRPr="00311FB1" w:rsidRDefault="004D60D7" w:rsidP="009031D9">
      <w:pPr>
        <w:shd w:val="clear" w:color="auto" w:fill="FFFFFF"/>
        <w:spacing w:after="120" w:line="240" w:lineRule="auto"/>
        <w:ind w:right="86"/>
        <w:jc w:val="both"/>
        <w:rPr>
          <w:rFonts w:eastAsia="Times New Roman" w:cs="Times New Roman"/>
          <w:i/>
          <w:spacing w:val="1"/>
        </w:rPr>
      </w:pPr>
      <w:r w:rsidRPr="0087520B">
        <w:rPr>
          <w:rFonts w:eastAsiaTheme="majorEastAsia" w:cs="Times New Roman"/>
          <w:b/>
          <w:bCs/>
          <w:color w:val="0070C0"/>
          <w:sz w:val="28"/>
          <w:szCs w:val="28"/>
          <w:u w:val="single"/>
        </w:rPr>
        <w:t>Other Overlooked Tax Items and Deductions</w:t>
      </w:r>
      <w:r w:rsidRPr="00311FB1">
        <w:rPr>
          <w:sz w:val="26"/>
          <w:szCs w:val="26"/>
        </w:rPr>
        <w:t xml:space="preserve"> </w:t>
      </w:r>
      <w:r w:rsidRPr="00311FB1">
        <w:rPr>
          <w:sz w:val="26"/>
          <w:szCs w:val="26"/>
        </w:rPr>
        <w:br/>
      </w:r>
      <w:r w:rsidRPr="00311FB1">
        <w:rPr>
          <w:sz w:val="26"/>
          <w:szCs w:val="26"/>
        </w:rPr>
        <w:br/>
      </w:r>
      <w:r w:rsidRPr="00311FB1">
        <w:rPr>
          <w:rFonts w:eastAsia="Times New Roman" w:cs="Times New Roman"/>
          <w:b/>
          <w:spacing w:val="1"/>
          <w:sz w:val="24"/>
        </w:rPr>
        <w:t>Reinvested Dividends</w:t>
      </w:r>
      <w:r w:rsidRPr="00311FB1">
        <w:rPr>
          <w:rFonts w:eastAsia="Times New Roman" w:cs="Times New Roman"/>
          <w:spacing w:val="1"/>
          <w:sz w:val="24"/>
        </w:rPr>
        <w:t xml:space="preserve"> </w:t>
      </w:r>
      <w:r w:rsidRPr="00311FB1">
        <w:rPr>
          <w:rFonts w:eastAsia="Times New Roman" w:cs="Times New Roman"/>
          <w:spacing w:val="1"/>
        </w:rPr>
        <w:t xml:space="preserve">- This </w:t>
      </w:r>
      <w:r w:rsidR="008B0A86" w:rsidRPr="00311FB1">
        <w:rPr>
          <w:rFonts w:eastAsia="Times New Roman" w:cs="Times New Roman"/>
          <w:spacing w:val="1"/>
        </w:rPr>
        <w:t>is not</w:t>
      </w:r>
      <w:r w:rsidRPr="00311FB1">
        <w:rPr>
          <w:rFonts w:eastAsia="Times New Roman" w:cs="Times New Roman"/>
          <w:spacing w:val="1"/>
        </w:rPr>
        <w:t xml:space="preserve"> a tax deduction, but it is an important calculation that can save investors a </w:t>
      </w:r>
      <w:r w:rsidRPr="00495E41">
        <w:rPr>
          <w:rFonts w:eastAsia="Times New Roman" w:cs="Times New Roman"/>
          <w:spacing w:val="1"/>
        </w:rPr>
        <w:t>bundle.  Former IRS commissioner Fred Goldberg</w:t>
      </w:r>
      <w:r w:rsidR="00495E41" w:rsidRPr="00495E41">
        <w:rPr>
          <w:rFonts w:eastAsia="Times New Roman" w:cs="Times New Roman"/>
          <w:spacing w:val="1"/>
        </w:rPr>
        <w:t xml:space="preserve"> has previously shared with</w:t>
      </w:r>
      <w:r w:rsidRPr="00495E41">
        <w:rPr>
          <w:rFonts w:eastAsia="Times New Roman" w:cs="Times New Roman"/>
          <w:spacing w:val="1"/>
        </w:rPr>
        <w:t xml:space="preserve"> Kiplinger </w:t>
      </w:r>
      <w:r w:rsidR="00495E41" w:rsidRPr="00495E41">
        <w:rPr>
          <w:rFonts w:eastAsia="Times New Roman" w:cs="Times New Roman"/>
          <w:spacing w:val="1"/>
        </w:rPr>
        <w:t>magazine</w:t>
      </w:r>
      <w:r w:rsidR="00495E41">
        <w:rPr>
          <w:rFonts w:eastAsia="Times New Roman" w:cs="Times New Roman"/>
          <w:spacing w:val="1"/>
        </w:rPr>
        <w:t xml:space="preserve"> in </w:t>
      </w:r>
      <w:r w:rsidRPr="00495E41">
        <w:rPr>
          <w:rFonts w:eastAsia="Times New Roman" w:cs="Times New Roman"/>
          <w:spacing w:val="1"/>
        </w:rPr>
        <w:t>their annual overlooked deduction article that missing this break costs millions of taxpayers a lot in overpaid taxes.</w:t>
      </w:r>
    </w:p>
    <w:p w14:paraId="4885D981" w14:textId="0FAD78C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Many investors have mutual fund dividends that are automatically used to buy extra shares. Remember that each reinvestment increases your tax basis in that fund. That will, in turn, reduce the taxable capital gain (or increases the tax-saving loss) when you redeem shares. Please keep good records. Forgetting to include reinvested dividends in your basis results in double taxation of the dividends—once in the year when they were paid out and immediately reinvested and later when </w:t>
      </w:r>
      <w:r w:rsidR="008B0A86" w:rsidRPr="00311FB1">
        <w:rPr>
          <w:rFonts w:eastAsia="Times New Roman" w:cs="Times New Roman"/>
          <w:spacing w:val="1"/>
        </w:rPr>
        <w:t>they are</w:t>
      </w:r>
      <w:r w:rsidRPr="00311FB1">
        <w:rPr>
          <w:rFonts w:eastAsia="Times New Roman" w:cs="Times New Roman"/>
          <w:spacing w:val="1"/>
        </w:rPr>
        <w:t xml:space="preserve"> included in the proceeds of the sale.</w:t>
      </w:r>
    </w:p>
    <w:p w14:paraId="65FEA1CD" w14:textId="187A9850"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b/>
          <w:spacing w:val="1"/>
          <w:sz w:val="24"/>
        </w:rPr>
        <w:t xml:space="preserve">If </w:t>
      </w:r>
      <w:r w:rsidR="008B0A86" w:rsidRPr="00311FB1">
        <w:rPr>
          <w:rFonts w:eastAsia="Times New Roman" w:cs="Times New Roman"/>
          <w:b/>
          <w:spacing w:val="1"/>
          <w:sz w:val="24"/>
        </w:rPr>
        <w:t>you are</w:t>
      </w:r>
      <w:r w:rsidRPr="00311FB1">
        <w:rPr>
          <w:rFonts w:eastAsia="Times New Roman" w:cs="Times New Roman"/>
          <w:b/>
          <w:spacing w:val="1"/>
          <w:sz w:val="24"/>
        </w:rPr>
        <w:t xml:space="preserve"> not sure what your basis is, ask the fund or us for help</w:t>
      </w:r>
      <w:r w:rsidRPr="00311FB1">
        <w:rPr>
          <w:rFonts w:eastAsia="Times New Roman" w:cs="Times New Roman"/>
          <w:spacing w:val="1"/>
          <w:sz w:val="24"/>
        </w:rPr>
        <w:t xml:space="preserve">. </w:t>
      </w:r>
      <w:r w:rsidRPr="00311FB1">
        <w:rPr>
          <w:rFonts w:eastAsia="Times New Roman" w:cs="Times New Roman"/>
          <w:spacing w:val="1"/>
        </w:rPr>
        <w:t>Funds often report to investors the tax basis of shares redeemed during the year. Regulators currently require that for the sale of shares purchased, financial institutions must report the basis to investors and to the IRS.</w:t>
      </w:r>
    </w:p>
    <w:p w14:paraId="24B75EB1" w14:textId="257383DD" w:rsidR="004C1C2F" w:rsidRPr="00311FB1" w:rsidRDefault="004D60D7" w:rsidP="00340449">
      <w:pPr>
        <w:shd w:val="clear" w:color="auto" w:fill="FFFFFF"/>
        <w:spacing w:after="136" w:line="240" w:lineRule="auto"/>
        <w:ind w:right="90"/>
        <w:jc w:val="both"/>
        <w:rPr>
          <w:rFonts w:eastAsia="Times New Roman" w:cs="Times New Roman"/>
          <w:i/>
          <w:spacing w:val="1"/>
        </w:rPr>
      </w:pPr>
      <w:r w:rsidRPr="00311FB1">
        <w:rPr>
          <w:rFonts w:eastAsiaTheme="majorEastAsia" w:cs="Times New Roman"/>
          <w:b/>
          <w:sz w:val="24"/>
        </w:rPr>
        <w:t>Student-Loan Interest Paid by Parents</w:t>
      </w:r>
      <w:r w:rsidRPr="00311FB1">
        <w:rPr>
          <w:rFonts w:cs="Times New Roman"/>
          <w:b/>
          <w:sz w:val="24"/>
        </w:rPr>
        <w:t xml:space="preserve"> </w:t>
      </w:r>
      <w:r w:rsidRPr="00311FB1">
        <w:rPr>
          <w:rFonts w:eastAsia="Times New Roman" w:cs="Times New Roman"/>
          <w:spacing w:val="1"/>
        </w:rPr>
        <w:t>- Generally, you can deduct interest only if you are legally required to repay the debt. But</w:t>
      </w:r>
      <w:r w:rsidR="008B2BC5" w:rsidRPr="00311FB1">
        <w:rPr>
          <w:rFonts w:eastAsia="Times New Roman" w:cs="Times New Roman"/>
          <w:spacing w:val="1"/>
        </w:rPr>
        <w:t>,</w:t>
      </w:r>
      <w:r w:rsidRPr="00311FB1">
        <w:rPr>
          <w:rFonts w:eastAsia="Times New Roman" w:cs="Times New Roman"/>
          <w:spacing w:val="1"/>
        </w:rPr>
        <w:t xml:space="preserve"> if parents pay back a child's student loans, the IRS treats the transactions as if the money were given to the child, who then paid the debt. So</w:t>
      </w:r>
      <w:r w:rsidR="008B2BC5" w:rsidRPr="00311FB1">
        <w:rPr>
          <w:rFonts w:eastAsia="Times New Roman" w:cs="Times New Roman"/>
          <w:spacing w:val="1"/>
        </w:rPr>
        <w:t>,</w:t>
      </w:r>
      <w:r w:rsidRPr="00311FB1">
        <w:rPr>
          <w:rFonts w:eastAsia="Times New Roman" w:cs="Times New Roman"/>
          <w:spacing w:val="1"/>
        </w:rPr>
        <w:t xml:space="preserve"> as long as the child is no longer claimed as a dependent, the child can </w:t>
      </w:r>
      <w:r w:rsidRPr="00311FB1">
        <w:rPr>
          <w:rFonts w:eastAsia="Times New Roman" w:cs="Times New Roman"/>
          <w:spacing w:val="1"/>
        </w:rPr>
        <w:t>deduct up to $2,500 of student-loan interest paid by their parents each year</w:t>
      </w:r>
      <w:r w:rsidR="00F9314F" w:rsidRPr="00311FB1">
        <w:rPr>
          <w:rFonts w:eastAsia="Times New Roman" w:cs="Times New Roman"/>
          <w:spacing w:val="1"/>
        </w:rPr>
        <w:t xml:space="preserve"> and is subject to income limitations</w:t>
      </w:r>
      <w:r w:rsidRPr="00311FB1">
        <w:rPr>
          <w:rFonts w:eastAsia="Times New Roman" w:cs="Times New Roman"/>
          <w:spacing w:val="1"/>
        </w:rPr>
        <w:t xml:space="preserve">. </w:t>
      </w:r>
      <w:r w:rsidRPr="00311FB1">
        <w:rPr>
          <w:rFonts w:eastAsia="Times New Roman" w:cs="Times New Roman"/>
          <w:i/>
          <w:spacing w:val="1"/>
        </w:rPr>
        <w:t>(The parents can't claim the interest deduction even though they actually foot the bill because they are not liable for the debt).</w:t>
      </w:r>
    </w:p>
    <w:p w14:paraId="1185B88F" w14:textId="77777777" w:rsidR="004273D9" w:rsidRPr="00311FB1" w:rsidRDefault="004273D9" w:rsidP="00CC413C">
      <w:pPr>
        <w:pStyle w:val="ListParagraph"/>
        <w:shd w:val="clear" w:color="auto" w:fill="FFFFFF"/>
        <w:ind w:left="0" w:right="90"/>
        <w:jc w:val="both"/>
        <w:rPr>
          <w:rFonts w:asciiTheme="minorHAnsi" w:hAnsiTheme="minorHAnsi"/>
          <w:spacing w:val="1"/>
          <w:sz w:val="12"/>
          <w:szCs w:val="12"/>
        </w:rPr>
      </w:pPr>
    </w:p>
    <w:p w14:paraId="436C6F8A" w14:textId="2C6B3F2A"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Helpful Tax Time Strategies</w:t>
      </w:r>
    </w:p>
    <w:p w14:paraId="31FFD833" w14:textId="2C01AA9C" w:rsidR="004D60D7" w:rsidRPr="00311FB1" w:rsidRDefault="00504212"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W</w:t>
      </w:r>
      <w:r w:rsidR="004D60D7" w:rsidRPr="00311FB1">
        <w:rPr>
          <w:rFonts w:asciiTheme="minorHAnsi" w:hAnsiTheme="minorHAnsi"/>
          <w:spacing w:val="1"/>
          <w:sz w:val="22"/>
          <w:szCs w:val="22"/>
        </w:rPr>
        <w:t>rite down</w:t>
      </w:r>
      <w:r w:rsidRPr="00311FB1">
        <w:rPr>
          <w:rFonts w:asciiTheme="minorHAnsi" w:hAnsiTheme="minorHAnsi"/>
          <w:spacing w:val="1"/>
          <w:sz w:val="22"/>
          <w:szCs w:val="22"/>
        </w:rPr>
        <w:t xml:space="preserve"> expenses</w:t>
      </w:r>
      <w:r w:rsidR="004D60D7" w:rsidRPr="00311FB1">
        <w:rPr>
          <w:rFonts w:asciiTheme="minorHAnsi" w:hAnsiTheme="minorHAnsi"/>
          <w:spacing w:val="1"/>
          <w:sz w:val="22"/>
          <w:szCs w:val="22"/>
        </w:rPr>
        <w:t xml:space="preserve"> or keep all receipts you think are even possibly tax-deductible. Sometimes, taxpayers assume that various expenses are not deductible and </w:t>
      </w:r>
      <w:r w:rsidRPr="00311FB1">
        <w:rPr>
          <w:rFonts w:asciiTheme="minorHAnsi" w:hAnsiTheme="minorHAnsi"/>
          <w:spacing w:val="1"/>
          <w:sz w:val="22"/>
          <w:szCs w:val="22"/>
        </w:rPr>
        <w:t xml:space="preserve">therefore </w:t>
      </w:r>
      <w:r w:rsidR="004D60D7" w:rsidRPr="00311FB1">
        <w:rPr>
          <w:rFonts w:asciiTheme="minorHAnsi" w:hAnsiTheme="minorHAnsi"/>
          <w:spacing w:val="1"/>
          <w:sz w:val="22"/>
          <w:szCs w:val="22"/>
        </w:rPr>
        <w:t>do not mention them to their tax preparer. Don’t assume anything—give your tax preparer the chance</w:t>
      </w:r>
      <w:r w:rsidR="004D60D7" w:rsidRPr="00311FB1">
        <w:rPr>
          <w:spacing w:val="1"/>
          <w:sz w:val="22"/>
          <w:szCs w:val="22"/>
        </w:rPr>
        <w:t xml:space="preserve"> </w:t>
      </w:r>
      <w:r w:rsidR="004D60D7" w:rsidRPr="00311FB1">
        <w:rPr>
          <w:rFonts w:asciiTheme="minorHAnsi" w:hAnsiTheme="minorHAnsi"/>
          <w:spacing w:val="1"/>
          <w:sz w:val="22"/>
          <w:szCs w:val="22"/>
        </w:rPr>
        <w:t xml:space="preserve">to tell you whether something is or is not deductible. </w:t>
      </w:r>
    </w:p>
    <w:p w14:paraId="3F15F8EA" w14:textId="77777777" w:rsidR="004D60D7" w:rsidRPr="00311FB1" w:rsidRDefault="004D60D7" w:rsidP="004D60D7">
      <w:pPr>
        <w:pStyle w:val="ListParagraph"/>
        <w:shd w:val="clear" w:color="auto" w:fill="FFFFFF" w:themeFill="background1"/>
        <w:tabs>
          <w:tab w:val="left" w:pos="360"/>
        </w:tabs>
        <w:ind w:left="360" w:right="90"/>
        <w:jc w:val="both"/>
        <w:rPr>
          <w:rFonts w:asciiTheme="minorHAnsi" w:hAnsiTheme="minorHAnsi"/>
          <w:spacing w:val="1"/>
          <w:sz w:val="14"/>
          <w:szCs w:val="22"/>
        </w:rPr>
      </w:pPr>
    </w:p>
    <w:p w14:paraId="6BD937EB" w14:textId="57109947" w:rsidR="00425C89"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Be careful not to overpay Social Security taxes. If you received a paycheck from two or more employers and earned more than $</w:t>
      </w:r>
      <w:r w:rsidR="00504212" w:rsidRPr="00311FB1">
        <w:rPr>
          <w:rFonts w:asciiTheme="minorHAnsi" w:hAnsiTheme="minorHAnsi"/>
          <w:spacing w:val="1"/>
          <w:sz w:val="22"/>
          <w:szCs w:val="22"/>
        </w:rPr>
        <w:t>1</w:t>
      </w:r>
      <w:r w:rsidR="001A58A4" w:rsidRPr="00311FB1">
        <w:rPr>
          <w:rFonts w:asciiTheme="minorHAnsi" w:hAnsiTheme="minorHAnsi"/>
          <w:spacing w:val="1"/>
          <w:sz w:val="22"/>
          <w:szCs w:val="22"/>
        </w:rPr>
        <w:t>6</w:t>
      </w:r>
      <w:r w:rsidR="00012145" w:rsidRPr="00311FB1">
        <w:rPr>
          <w:rFonts w:asciiTheme="minorHAnsi" w:hAnsiTheme="minorHAnsi"/>
          <w:spacing w:val="1"/>
          <w:sz w:val="22"/>
          <w:szCs w:val="22"/>
        </w:rPr>
        <w:t>8,60</w:t>
      </w:r>
      <w:r w:rsidR="00FC17B9" w:rsidRPr="00311FB1">
        <w:rPr>
          <w:rFonts w:asciiTheme="minorHAnsi" w:hAnsiTheme="minorHAnsi"/>
          <w:spacing w:val="1"/>
          <w:sz w:val="22"/>
          <w:szCs w:val="22"/>
        </w:rPr>
        <w:t>0</w:t>
      </w:r>
      <w:r w:rsidRPr="00311FB1">
        <w:rPr>
          <w:rFonts w:asciiTheme="minorHAnsi" w:hAnsiTheme="minorHAnsi"/>
          <w:spacing w:val="1"/>
          <w:sz w:val="22"/>
          <w:szCs w:val="22"/>
        </w:rPr>
        <w:t xml:space="preserve"> in 20</w:t>
      </w:r>
      <w:r w:rsidR="00832D5E" w:rsidRPr="00311FB1">
        <w:rPr>
          <w:rFonts w:asciiTheme="minorHAnsi" w:hAnsiTheme="minorHAnsi"/>
          <w:spacing w:val="1"/>
          <w:sz w:val="22"/>
          <w:szCs w:val="22"/>
        </w:rPr>
        <w:t>2</w:t>
      </w:r>
      <w:r w:rsidR="008B2BC5" w:rsidRPr="00311FB1">
        <w:rPr>
          <w:rFonts w:asciiTheme="minorHAnsi" w:hAnsiTheme="minorHAnsi"/>
          <w:spacing w:val="1"/>
          <w:sz w:val="22"/>
          <w:szCs w:val="22"/>
        </w:rPr>
        <w:t>4</w:t>
      </w:r>
      <w:r w:rsidR="00012145" w:rsidRPr="00311FB1">
        <w:rPr>
          <w:rFonts w:asciiTheme="minorHAnsi" w:hAnsiTheme="minorHAnsi"/>
          <w:spacing w:val="1"/>
          <w:sz w:val="22"/>
          <w:szCs w:val="22"/>
        </w:rPr>
        <w:t>,</w:t>
      </w:r>
      <w:r w:rsidRPr="00311FB1">
        <w:rPr>
          <w:rFonts w:asciiTheme="minorHAnsi" w:hAnsiTheme="minorHAnsi"/>
          <w:spacing w:val="1"/>
          <w:sz w:val="22"/>
          <w:szCs w:val="22"/>
        </w:rPr>
        <w:t xml:space="preserve"> you may be able to file a claim on your return for the excess Social Security tax withholding.</w:t>
      </w:r>
    </w:p>
    <w:p w14:paraId="070BA74E" w14:textId="4D157861" w:rsidR="00425C89" w:rsidRPr="00311FB1" w:rsidRDefault="00425C89" w:rsidP="00425C89">
      <w:pPr>
        <w:shd w:val="clear" w:color="auto" w:fill="FFFFFF" w:themeFill="background1"/>
        <w:tabs>
          <w:tab w:val="left" w:pos="360"/>
        </w:tabs>
        <w:ind w:right="90"/>
        <w:jc w:val="both"/>
        <w:rPr>
          <w:spacing w:val="1"/>
          <w:sz w:val="2"/>
          <w:szCs w:val="4"/>
        </w:rPr>
      </w:pPr>
    </w:p>
    <w:p w14:paraId="607272F6" w14:textId="7CCD487D" w:rsidR="004D60D7"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Don’t forget items carried over from prior years because you exceeded annual limits, such as capital losses, passive losses, charitable contributions</w:t>
      </w:r>
      <w:r w:rsidR="005863FF" w:rsidRPr="00311FB1">
        <w:rPr>
          <w:rFonts w:asciiTheme="minorHAnsi" w:hAnsiTheme="minorHAnsi"/>
          <w:spacing w:val="1"/>
          <w:sz w:val="22"/>
          <w:szCs w:val="22"/>
        </w:rPr>
        <w:t>,</w:t>
      </w:r>
      <w:r w:rsidRPr="00311FB1">
        <w:rPr>
          <w:rFonts w:asciiTheme="minorHAnsi" w:hAnsiTheme="minorHAnsi"/>
          <w:spacing w:val="1"/>
          <w:sz w:val="22"/>
          <w:szCs w:val="22"/>
        </w:rPr>
        <w:t xml:space="preserve"> and alternative minimum tax credits.</w:t>
      </w:r>
    </w:p>
    <w:p w14:paraId="21B12255" w14:textId="58C77599" w:rsidR="004D60D7" w:rsidRPr="00311FB1" w:rsidRDefault="004D60D7" w:rsidP="004D60D7">
      <w:pPr>
        <w:pStyle w:val="ListParagraph"/>
        <w:tabs>
          <w:tab w:val="left" w:pos="360"/>
        </w:tabs>
        <w:ind w:left="360" w:hanging="360"/>
        <w:rPr>
          <w:spacing w:val="1"/>
          <w:sz w:val="16"/>
          <w:szCs w:val="22"/>
        </w:rPr>
      </w:pPr>
    </w:p>
    <w:p w14:paraId="75C2DE58" w14:textId="2E65042D" w:rsidR="00CB6E8F" w:rsidRPr="00311FB1" w:rsidRDefault="004D60D7" w:rsidP="009B22AA">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Check your 20</w:t>
      </w:r>
      <w:r w:rsidR="00296B16" w:rsidRPr="00311FB1">
        <w:rPr>
          <w:rFonts w:asciiTheme="minorHAnsi" w:hAnsiTheme="minorHAnsi"/>
          <w:spacing w:val="1"/>
          <w:sz w:val="22"/>
          <w:szCs w:val="22"/>
        </w:rPr>
        <w:t>2</w:t>
      </w:r>
      <w:r w:rsidR="00012145" w:rsidRPr="00311FB1">
        <w:rPr>
          <w:rFonts w:asciiTheme="minorHAnsi" w:hAnsiTheme="minorHAnsi"/>
          <w:spacing w:val="1"/>
          <w:sz w:val="22"/>
          <w:szCs w:val="22"/>
        </w:rPr>
        <w:t>3</w:t>
      </w:r>
      <w:r w:rsidR="00FC17B9" w:rsidRPr="00311FB1">
        <w:rPr>
          <w:rFonts w:asciiTheme="minorHAnsi" w:hAnsiTheme="minorHAnsi"/>
          <w:spacing w:val="1"/>
          <w:sz w:val="22"/>
          <w:szCs w:val="22"/>
        </w:rPr>
        <w:t xml:space="preserve"> </w:t>
      </w:r>
      <w:r w:rsidRPr="00311FB1">
        <w:rPr>
          <w:rFonts w:asciiTheme="minorHAnsi" w:hAnsiTheme="minorHAnsi"/>
          <w:spacing w:val="1"/>
          <w:sz w:val="22"/>
          <w:szCs w:val="22"/>
        </w:rPr>
        <w:t>tax return to see if there was a refund from 20</w:t>
      </w:r>
      <w:r w:rsidR="00296B16" w:rsidRPr="00311FB1">
        <w:rPr>
          <w:rFonts w:asciiTheme="minorHAnsi" w:hAnsiTheme="minorHAnsi"/>
          <w:spacing w:val="1"/>
          <w:sz w:val="22"/>
          <w:szCs w:val="22"/>
        </w:rPr>
        <w:t>2</w:t>
      </w:r>
      <w:r w:rsidR="00012145" w:rsidRPr="00311FB1">
        <w:rPr>
          <w:rFonts w:asciiTheme="minorHAnsi" w:hAnsiTheme="minorHAnsi"/>
          <w:spacing w:val="1"/>
          <w:sz w:val="22"/>
          <w:szCs w:val="22"/>
        </w:rPr>
        <w:t>3</w:t>
      </w:r>
      <w:r w:rsidRPr="00311FB1">
        <w:rPr>
          <w:rFonts w:asciiTheme="minorHAnsi" w:hAnsiTheme="minorHAnsi"/>
          <w:spacing w:val="1"/>
          <w:sz w:val="22"/>
          <w:szCs w:val="22"/>
        </w:rPr>
        <w:t xml:space="preserve"> applied to 20</w:t>
      </w:r>
      <w:r w:rsidR="00832D5E" w:rsidRPr="00311FB1">
        <w:rPr>
          <w:rFonts w:asciiTheme="minorHAnsi" w:hAnsiTheme="minorHAnsi"/>
          <w:spacing w:val="1"/>
          <w:sz w:val="22"/>
          <w:szCs w:val="22"/>
        </w:rPr>
        <w:t>2</w:t>
      </w:r>
      <w:r w:rsidR="00012145" w:rsidRPr="00311FB1">
        <w:rPr>
          <w:rFonts w:asciiTheme="minorHAnsi" w:hAnsiTheme="minorHAnsi"/>
          <w:spacing w:val="1"/>
          <w:sz w:val="22"/>
          <w:szCs w:val="22"/>
        </w:rPr>
        <w:t>4</w:t>
      </w:r>
      <w:r w:rsidRPr="00311FB1">
        <w:rPr>
          <w:rFonts w:asciiTheme="minorHAnsi" w:hAnsiTheme="minorHAnsi"/>
          <w:spacing w:val="1"/>
          <w:sz w:val="22"/>
          <w:szCs w:val="22"/>
        </w:rPr>
        <w:t xml:space="preserve"> estimated taxes.</w:t>
      </w:r>
      <w:r w:rsidR="009B22AA" w:rsidRPr="00311FB1">
        <w:rPr>
          <w:rFonts w:asciiTheme="minorHAnsi" w:hAnsiTheme="minorHAnsi"/>
          <w:spacing w:val="1"/>
          <w:sz w:val="22"/>
          <w:szCs w:val="22"/>
        </w:rPr>
        <w:br/>
      </w:r>
    </w:p>
    <w:p w14:paraId="41F576ED" w14:textId="0A83CBDF" w:rsidR="009B22AA" w:rsidRPr="00311FB1" w:rsidRDefault="004D60D7" w:rsidP="00136763">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Calculate your estimated tax payments for 20</w:t>
      </w:r>
      <w:r w:rsidR="00CB6E8F" w:rsidRPr="00311FB1">
        <w:rPr>
          <w:rFonts w:asciiTheme="minorHAnsi" w:hAnsiTheme="minorHAnsi"/>
          <w:spacing w:val="1"/>
          <w:sz w:val="22"/>
          <w:szCs w:val="22"/>
        </w:rPr>
        <w:t>2</w:t>
      </w:r>
      <w:r w:rsidR="00012145" w:rsidRPr="00311FB1">
        <w:rPr>
          <w:rFonts w:asciiTheme="minorHAnsi" w:hAnsiTheme="minorHAnsi"/>
          <w:spacing w:val="1"/>
          <w:sz w:val="22"/>
          <w:szCs w:val="22"/>
        </w:rPr>
        <w:t>5</w:t>
      </w:r>
      <w:r w:rsidRPr="00311FB1">
        <w:rPr>
          <w:rFonts w:asciiTheme="minorHAnsi" w:hAnsiTheme="minorHAnsi"/>
          <w:spacing w:val="1"/>
          <w:sz w:val="22"/>
          <w:szCs w:val="22"/>
        </w:rPr>
        <w:t xml:space="preserve"> very carefully. Many computer tax programs will automatically assume that your income tax liability for the current year is the same as the prior year. This is done to avoid paying penalties for underpayment of estimated income taxes. However, in some cases</w:t>
      </w:r>
      <w:r w:rsidR="00012145" w:rsidRPr="00311FB1">
        <w:rPr>
          <w:rFonts w:asciiTheme="minorHAnsi" w:hAnsiTheme="minorHAnsi"/>
          <w:spacing w:val="1"/>
          <w:sz w:val="22"/>
          <w:szCs w:val="22"/>
        </w:rPr>
        <w:t>,</w:t>
      </w:r>
      <w:r w:rsidRPr="00311FB1">
        <w:rPr>
          <w:rFonts w:asciiTheme="minorHAnsi" w:hAnsiTheme="minorHAnsi"/>
          <w:spacing w:val="1"/>
          <w:sz w:val="22"/>
          <w:szCs w:val="22"/>
        </w:rPr>
        <w:t xml:space="preserve"> this might not be a correct assumption, especially if 20</w:t>
      </w:r>
      <w:r w:rsidR="00832D5E" w:rsidRPr="00311FB1">
        <w:rPr>
          <w:rFonts w:asciiTheme="minorHAnsi" w:hAnsiTheme="minorHAnsi"/>
          <w:spacing w:val="1"/>
          <w:sz w:val="22"/>
          <w:szCs w:val="22"/>
        </w:rPr>
        <w:t>2</w:t>
      </w:r>
      <w:r w:rsidR="00012145" w:rsidRPr="00311FB1">
        <w:rPr>
          <w:rFonts w:asciiTheme="minorHAnsi" w:hAnsiTheme="minorHAnsi"/>
          <w:spacing w:val="1"/>
          <w:sz w:val="22"/>
          <w:szCs w:val="22"/>
        </w:rPr>
        <w:t>4</w:t>
      </w:r>
      <w:r w:rsidRPr="00311FB1">
        <w:rPr>
          <w:rFonts w:asciiTheme="minorHAnsi" w:hAnsiTheme="minorHAnsi"/>
          <w:spacing w:val="1"/>
          <w:sz w:val="22"/>
          <w:szCs w:val="22"/>
        </w:rPr>
        <w:t xml:space="preserve"> was an unusual income tax year due to the sale of a business, unusual capital gains, the exercise of stock options, or even winning the lottery!  </w:t>
      </w:r>
      <w:r w:rsidR="0026638C" w:rsidRPr="00311FB1">
        <w:rPr>
          <w:rFonts w:asciiTheme="minorHAnsi" w:hAnsiTheme="minorHAnsi"/>
          <w:b/>
          <w:bCs/>
          <w:spacing w:val="1"/>
          <w:sz w:val="22"/>
          <w:szCs w:val="22"/>
        </w:rPr>
        <w:t>A qualified</w:t>
      </w:r>
      <w:r w:rsidR="00CB6E8F" w:rsidRPr="00311FB1">
        <w:rPr>
          <w:rFonts w:asciiTheme="minorHAnsi" w:hAnsiTheme="minorHAnsi"/>
          <w:b/>
          <w:bCs/>
          <w:spacing w:val="1"/>
          <w:sz w:val="22"/>
          <w:szCs w:val="22"/>
        </w:rPr>
        <w:t xml:space="preserve"> tax </w:t>
      </w:r>
      <w:r w:rsidR="002E18BF" w:rsidRPr="00311FB1">
        <w:rPr>
          <w:rFonts w:asciiTheme="minorHAnsi" w:hAnsiTheme="minorHAnsi"/>
          <w:b/>
          <w:bCs/>
          <w:spacing w:val="1"/>
          <w:sz w:val="22"/>
          <w:szCs w:val="22"/>
        </w:rPr>
        <w:t>professional</w:t>
      </w:r>
      <w:r w:rsidR="00CB6E8F" w:rsidRPr="00311FB1">
        <w:rPr>
          <w:rFonts w:asciiTheme="minorHAnsi" w:hAnsiTheme="minorHAnsi"/>
          <w:b/>
          <w:bCs/>
          <w:spacing w:val="1"/>
          <w:sz w:val="22"/>
          <w:szCs w:val="22"/>
        </w:rPr>
        <w:t xml:space="preserve"> </w:t>
      </w:r>
      <w:r w:rsidR="00296B16" w:rsidRPr="00311FB1">
        <w:rPr>
          <w:rFonts w:asciiTheme="minorHAnsi" w:hAnsiTheme="minorHAnsi"/>
          <w:b/>
          <w:bCs/>
          <w:spacing w:val="1"/>
          <w:sz w:val="22"/>
          <w:szCs w:val="22"/>
        </w:rPr>
        <w:t>should</w:t>
      </w:r>
      <w:r w:rsidR="00CB6E8F" w:rsidRPr="00311FB1">
        <w:rPr>
          <w:rFonts w:asciiTheme="minorHAnsi" w:hAnsiTheme="minorHAnsi"/>
          <w:b/>
          <w:bCs/>
          <w:spacing w:val="1"/>
          <w:sz w:val="22"/>
          <w:szCs w:val="22"/>
        </w:rPr>
        <w:t xml:space="preserve"> be able to help you with a tax projection for 202</w:t>
      </w:r>
      <w:r w:rsidR="00012145" w:rsidRPr="00311FB1">
        <w:rPr>
          <w:rFonts w:asciiTheme="minorHAnsi" w:hAnsiTheme="minorHAnsi"/>
          <w:b/>
          <w:bCs/>
          <w:spacing w:val="1"/>
          <w:sz w:val="22"/>
          <w:szCs w:val="22"/>
        </w:rPr>
        <w:t>5</w:t>
      </w:r>
      <w:r w:rsidR="00CB6E8F" w:rsidRPr="00311FB1">
        <w:rPr>
          <w:rFonts w:asciiTheme="minorHAnsi" w:hAnsiTheme="minorHAnsi"/>
          <w:b/>
          <w:bCs/>
          <w:spacing w:val="1"/>
          <w:sz w:val="22"/>
          <w:szCs w:val="22"/>
        </w:rPr>
        <w:t>.</w:t>
      </w:r>
    </w:p>
    <w:p w14:paraId="24D8933D" w14:textId="77777777" w:rsidR="00136763" w:rsidRPr="00311FB1" w:rsidRDefault="00136763" w:rsidP="00136763">
      <w:pPr>
        <w:pStyle w:val="ListParagraph"/>
        <w:shd w:val="clear" w:color="auto" w:fill="FFFFFF" w:themeFill="background1"/>
        <w:tabs>
          <w:tab w:val="left" w:pos="360"/>
        </w:tabs>
        <w:ind w:left="360" w:right="90"/>
        <w:jc w:val="both"/>
        <w:rPr>
          <w:rFonts w:asciiTheme="minorHAnsi" w:hAnsiTheme="minorHAnsi"/>
          <w:spacing w:val="1"/>
          <w:sz w:val="16"/>
          <w:szCs w:val="22"/>
        </w:rPr>
      </w:pPr>
    </w:p>
    <w:p w14:paraId="67BE8AD1" w14:textId="6AD6C03F" w:rsidR="004D60D7"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 xml:space="preserve">Remember that IRS.gov </w:t>
      </w:r>
      <w:r w:rsidR="00C65ADE" w:rsidRPr="00311FB1">
        <w:rPr>
          <w:rFonts w:asciiTheme="minorHAnsi" w:hAnsiTheme="minorHAnsi"/>
          <w:spacing w:val="1"/>
          <w:sz w:val="22"/>
          <w:szCs w:val="22"/>
        </w:rPr>
        <w:t>could be</w:t>
      </w:r>
      <w:r w:rsidRPr="00311FB1">
        <w:rPr>
          <w:rFonts w:asciiTheme="minorHAnsi" w:hAnsiTheme="minorHAnsi"/>
          <w:spacing w:val="1"/>
          <w:sz w:val="22"/>
          <w:szCs w:val="22"/>
        </w:rPr>
        <w:t xml:space="preserve"> a valuable online resource for tax information.</w:t>
      </w:r>
    </w:p>
    <w:p w14:paraId="13E0587C" w14:textId="77777777" w:rsidR="004D60D7" w:rsidRPr="00311FB1" w:rsidRDefault="004D60D7" w:rsidP="004D60D7">
      <w:pPr>
        <w:pStyle w:val="ListParagraph"/>
        <w:shd w:val="clear" w:color="auto" w:fill="FFFFFF" w:themeFill="background1"/>
        <w:tabs>
          <w:tab w:val="left" w:pos="360"/>
        </w:tabs>
        <w:ind w:left="360" w:right="90" w:hanging="360"/>
        <w:jc w:val="both"/>
        <w:rPr>
          <w:rFonts w:asciiTheme="minorHAnsi" w:hAnsiTheme="minorHAnsi"/>
          <w:spacing w:val="1"/>
          <w:sz w:val="18"/>
          <w:szCs w:val="22"/>
        </w:rPr>
      </w:pPr>
    </w:p>
    <w:p w14:paraId="0D8DB2C2" w14:textId="77777777" w:rsidR="00D501A3" w:rsidRDefault="004D60D7" w:rsidP="0040432E">
      <w:pPr>
        <w:pStyle w:val="ListParagraph"/>
        <w:numPr>
          <w:ilvl w:val="0"/>
          <w:numId w:val="3"/>
        </w:numPr>
        <w:shd w:val="clear" w:color="auto" w:fill="FFFFFF" w:themeFill="background1"/>
        <w:tabs>
          <w:tab w:val="left" w:pos="360"/>
        </w:tabs>
        <w:ind w:left="360" w:right="90"/>
        <w:rPr>
          <w:rFonts w:asciiTheme="minorHAnsi" w:hAnsiTheme="minorHAnsi"/>
          <w:b/>
          <w:bCs/>
          <w:spacing w:val="1"/>
          <w:sz w:val="22"/>
          <w:szCs w:val="22"/>
        </w:rPr>
      </w:pPr>
      <w:r w:rsidRPr="00311FB1">
        <w:rPr>
          <w:rFonts w:asciiTheme="minorHAnsi" w:hAnsiTheme="minorHAnsi"/>
          <w:spacing w:val="1"/>
          <w:sz w:val="22"/>
          <w:szCs w:val="22"/>
        </w:rPr>
        <w:t xml:space="preserve">Always double check your math where possible and </w:t>
      </w:r>
      <w:r w:rsidRPr="00311FB1">
        <w:rPr>
          <w:rFonts w:asciiTheme="minorHAnsi" w:hAnsiTheme="minorHAnsi"/>
          <w:b/>
          <w:bCs/>
          <w:spacing w:val="1"/>
          <w:sz w:val="22"/>
          <w:szCs w:val="22"/>
        </w:rPr>
        <w:t>remember it is always wise to consult a tax preparer before filing.</w:t>
      </w:r>
    </w:p>
    <w:p w14:paraId="53E5F175" w14:textId="77777777" w:rsidR="00495E41" w:rsidRDefault="00495E41" w:rsidP="00495E41">
      <w:pPr>
        <w:shd w:val="clear" w:color="auto" w:fill="FFFFFF" w:themeFill="background1"/>
        <w:tabs>
          <w:tab w:val="left" w:pos="360"/>
        </w:tabs>
        <w:ind w:right="90"/>
        <w:rPr>
          <w:b/>
          <w:bCs/>
          <w:spacing w:val="1"/>
        </w:rPr>
      </w:pPr>
    </w:p>
    <w:p w14:paraId="6C51702B" w14:textId="77777777" w:rsidR="00495E41" w:rsidRDefault="00495E41" w:rsidP="00495E41">
      <w:pPr>
        <w:shd w:val="clear" w:color="auto" w:fill="FFFFFF" w:themeFill="background1"/>
        <w:tabs>
          <w:tab w:val="left" w:pos="360"/>
        </w:tabs>
        <w:ind w:right="90"/>
        <w:rPr>
          <w:b/>
          <w:bCs/>
          <w:spacing w:val="1"/>
        </w:rPr>
      </w:pPr>
    </w:p>
    <w:p w14:paraId="3C9A23BB" w14:textId="7915D6F7" w:rsidR="00495E41" w:rsidRPr="00495E41" w:rsidRDefault="00495E41" w:rsidP="00495E41">
      <w:pPr>
        <w:shd w:val="clear" w:color="auto" w:fill="FFFFFF" w:themeFill="background1"/>
        <w:tabs>
          <w:tab w:val="left" w:pos="360"/>
        </w:tabs>
        <w:ind w:right="90"/>
        <w:rPr>
          <w:b/>
          <w:bCs/>
          <w:spacing w:val="1"/>
        </w:rPr>
        <w:sectPr w:rsidR="00495E41" w:rsidRPr="00495E41" w:rsidSect="00632D7A">
          <w:type w:val="continuous"/>
          <w:pgSz w:w="12240" w:h="15840"/>
          <w:pgMar w:top="630" w:right="540" w:bottom="630" w:left="720" w:header="0" w:footer="0" w:gutter="0"/>
          <w:cols w:num="2" w:space="360"/>
          <w:docGrid w:linePitch="360"/>
        </w:sectPr>
      </w:pPr>
    </w:p>
    <w:bookmarkEnd w:id="0"/>
    <w:p w14:paraId="2534245B" w14:textId="70ED0D5D" w:rsidR="00AB4D9C" w:rsidRPr="0027451E" w:rsidRDefault="00AB4D9C" w:rsidP="005863FF">
      <w:pPr>
        <w:shd w:val="clear" w:color="auto" w:fill="2F5496" w:themeFill="accent5" w:themeFillShade="BF"/>
        <w:spacing w:after="136" w:line="240" w:lineRule="auto"/>
        <w:ind w:right="90"/>
        <w:jc w:val="center"/>
        <w:rPr>
          <w:rFonts w:cs="Times New Roman"/>
          <w:b/>
          <w:color w:val="FFFFFF" w:themeColor="background1"/>
          <w:sz w:val="44"/>
          <w:szCs w:val="40"/>
          <w14:textOutline w14:w="0" w14:cap="flat" w14:cmpd="sng" w14:algn="ctr">
            <w14:noFill/>
            <w14:prstDash w14:val="solid"/>
            <w14:round/>
          </w14:textOutline>
        </w:rPr>
      </w:pPr>
      <w:r w:rsidRPr="0027451E">
        <w:rPr>
          <w:rFonts w:cs="Times New Roman"/>
          <w:b/>
          <w:color w:val="FFFFFF" w:themeColor="background1"/>
          <w:sz w:val="44"/>
          <w:szCs w:val="40"/>
          <w14:textOutline w14:w="0" w14:cap="flat" w14:cmpd="sng" w14:algn="ctr">
            <w14:noFill/>
            <w14:prstDash w14:val="solid"/>
            <w14:round/>
          </w14:textOutline>
        </w:rPr>
        <w:lastRenderedPageBreak/>
        <w:t>Proactive Tax Planning for 202</w:t>
      </w:r>
      <w:r w:rsidR="00C533CC" w:rsidRPr="0027451E">
        <w:rPr>
          <w:rFonts w:cs="Times New Roman"/>
          <w:b/>
          <w:color w:val="FFFFFF" w:themeColor="background1"/>
          <w:sz w:val="44"/>
          <w:szCs w:val="40"/>
          <w14:textOutline w14:w="0" w14:cap="flat" w14:cmpd="sng" w14:algn="ctr">
            <w14:noFill/>
            <w14:prstDash w14:val="solid"/>
            <w14:round/>
          </w14:textOutline>
        </w:rPr>
        <w:t>5</w:t>
      </w:r>
    </w:p>
    <w:p w14:paraId="5C636B6F" w14:textId="77777777" w:rsidR="00AB4D9C" w:rsidRPr="00311FB1" w:rsidRDefault="00AB4D9C" w:rsidP="00AB4D9C">
      <w:pPr>
        <w:pStyle w:val="NormalWeb"/>
        <w:tabs>
          <w:tab w:val="left" w:pos="0"/>
        </w:tabs>
        <w:spacing w:before="0" w:beforeAutospacing="0" w:after="0" w:afterAutospacing="0"/>
        <w:ind w:left="90" w:right="75"/>
        <w:jc w:val="center"/>
        <w:rPr>
          <w:rFonts w:asciiTheme="minorHAnsi" w:hAnsiTheme="minorHAnsi"/>
          <w:b/>
          <w:bCs/>
          <w:spacing w:val="1"/>
          <w:sz w:val="32"/>
          <w:szCs w:val="32"/>
        </w:rPr>
      </w:pPr>
      <w:r w:rsidRPr="00311FB1">
        <w:rPr>
          <w:rFonts w:asciiTheme="minorHAnsi" w:eastAsiaTheme="majorEastAsia" w:hAnsiTheme="minorHAnsi"/>
          <w:b/>
          <w:bCs/>
          <w:noProof/>
        </w:rPr>
        <w:drawing>
          <wp:anchor distT="0" distB="0" distL="114300" distR="114300" simplePos="0" relativeHeight="251757568" behindDoc="0" locked="0" layoutInCell="1" allowOverlap="1" wp14:anchorId="2CE088BA" wp14:editId="4BE664FC">
            <wp:simplePos x="0" y="0"/>
            <wp:positionH relativeFrom="column">
              <wp:posOffset>5095875</wp:posOffset>
            </wp:positionH>
            <wp:positionV relativeFrom="paragraph">
              <wp:posOffset>77470</wp:posOffset>
            </wp:positionV>
            <wp:extent cx="1704975" cy="1000125"/>
            <wp:effectExtent l="0" t="0" r="9525" b="952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FB1">
        <w:rPr>
          <w:rFonts w:eastAsiaTheme="majorEastAsia"/>
          <w:b/>
          <w:bCs/>
          <w:sz w:val="4"/>
          <w:szCs w:val="4"/>
          <w:u w:val="single"/>
        </w:rPr>
        <w:br/>
      </w:r>
      <w:r w:rsidRPr="00311FB1">
        <w:rPr>
          <w:rFonts w:eastAsiaTheme="majorEastAsia"/>
          <w:b/>
          <w:bCs/>
          <w:sz w:val="4"/>
          <w:szCs w:val="4"/>
          <w:u w:val="single"/>
        </w:rPr>
        <w:br/>
      </w:r>
      <w:r w:rsidRPr="00311FB1">
        <w:rPr>
          <w:rFonts w:eastAsiaTheme="majorEastAsia"/>
          <w:b/>
          <w:bCs/>
          <w:sz w:val="4"/>
          <w:szCs w:val="4"/>
          <w:u w:val="single"/>
        </w:rPr>
        <w:br/>
      </w:r>
      <w:r w:rsidRPr="00311FB1">
        <w:rPr>
          <w:rFonts w:asciiTheme="minorHAnsi" w:hAnsiTheme="minorHAnsi"/>
          <w:b/>
          <w:bCs/>
          <w:spacing w:val="1"/>
          <w:sz w:val="40"/>
          <w:szCs w:val="40"/>
        </w:rPr>
        <w:t>PROACTIVE TAX PLANNING</w:t>
      </w:r>
      <w:r w:rsidRPr="00311FB1">
        <w:rPr>
          <w:rFonts w:asciiTheme="minorHAnsi" w:hAnsiTheme="minorHAnsi"/>
          <w:b/>
          <w:bCs/>
          <w:spacing w:val="1"/>
          <w:sz w:val="28"/>
          <w:szCs w:val="28"/>
        </w:rPr>
        <w:br/>
      </w:r>
      <w:r w:rsidRPr="00311FB1">
        <w:rPr>
          <w:rFonts w:asciiTheme="minorHAnsi" w:hAnsiTheme="minorHAnsi"/>
          <w:b/>
          <w:bCs/>
          <w:spacing w:val="1"/>
          <w:sz w:val="32"/>
          <w:szCs w:val="32"/>
        </w:rPr>
        <w:t>A “Proactive” approach to your tax planning instead of a “Reactive” approach could produce better results!</w:t>
      </w:r>
    </w:p>
    <w:p w14:paraId="6184A235" w14:textId="77777777" w:rsidR="0026638C" w:rsidRPr="00311FB1" w:rsidRDefault="0026638C" w:rsidP="00E514E0">
      <w:pPr>
        <w:shd w:val="clear" w:color="auto" w:fill="FFFFFF"/>
        <w:spacing w:line="240" w:lineRule="auto"/>
        <w:ind w:right="90"/>
        <w:rPr>
          <w:rFonts w:eastAsiaTheme="majorEastAsia" w:cs="Times New Roman"/>
          <w:b/>
          <w:bCs/>
          <w:sz w:val="28"/>
          <w:szCs w:val="28"/>
          <w:u w:val="single"/>
        </w:rPr>
      </w:pPr>
    </w:p>
    <w:p w14:paraId="1A0E4E21" w14:textId="67AD5717" w:rsidR="00AB4D9C" w:rsidRPr="0087520B" w:rsidRDefault="00AB4D9C" w:rsidP="00AB4D9C">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 xml:space="preserve">Items Taxpayers Could </w:t>
      </w:r>
      <w:proofErr w:type="gramStart"/>
      <w:r w:rsidRPr="0087520B">
        <w:rPr>
          <w:rFonts w:eastAsiaTheme="majorEastAsia" w:cs="Times New Roman"/>
          <w:b/>
          <w:bCs/>
          <w:color w:val="0070C0"/>
          <w:sz w:val="28"/>
          <w:szCs w:val="28"/>
          <w:u w:val="single"/>
        </w:rPr>
        <w:t>Consider to</w:t>
      </w:r>
      <w:proofErr w:type="gramEnd"/>
      <w:r w:rsidRPr="0087520B">
        <w:rPr>
          <w:rFonts w:eastAsiaTheme="majorEastAsia" w:cs="Times New Roman"/>
          <w:b/>
          <w:bCs/>
          <w:color w:val="0070C0"/>
          <w:sz w:val="28"/>
          <w:szCs w:val="28"/>
          <w:u w:val="single"/>
        </w:rPr>
        <w:t xml:space="preserve"> Proactively Tax Plan for 202</w:t>
      </w:r>
      <w:r w:rsidR="0027451E" w:rsidRPr="0087520B">
        <w:rPr>
          <w:rFonts w:eastAsiaTheme="majorEastAsia" w:cs="Times New Roman"/>
          <w:b/>
          <w:bCs/>
          <w:color w:val="0070C0"/>
          <w:sz w:val="28"/>
          <w:szCs w:val="28"/>
          <w:u w:val="single"/>
        </w:rPr>
        <w:t>5</w:t>
      </w:r>
      <w:r w:rsidRPr="0087520B">
        <w:rPr>
          <w:rFonts w:eastAsiaTheme="majorEastAsia" w:cs="Times New Roman"/>
          <w:b/>
          <w:bCs/>
          <w:color w:val="0070C0"/>
          <w:sz w:val="28"/>
          <w:szCs w:val="28"/>
          <w:u w:val="single"/>
        </w:rPr>
        <w:t xml:space="preserve"> Include:</w:t>
      </w:r>
    </w:p>
    <w:p w14:paraId="4A885FD8" w14:textId="1FF199CA" w:rsidR="00AB4D9C" w:rsidRPr="00E514E0" w:rsidRDefault="00AB4D9C" w:rsidP="00E514E0">
      <w:pPr>
        <w:pStyle w:val="Heading2"/>
        <w:numPr>
          <w:ilvl w:val="0"/>
          <w:numId w:val="23"/>
        </w:numPr>
        <w:shd w:val="clear" w:color="auto" w:fill="FFFFFF"/>
        <w:spacing w:line="240" w:lineRule="auto"/>
        <w:ind w:left="360" w:right="90" w:hanging="270"/>
        <w:rPr>
          <w:rFonts w:asciiTheme="minorHAnsi" w:eastAsia="Times New Roman" w:hAnsiTheme="minorHAnsi" w:cs="Times New Roman"/>
          <w:b w:val="0"/>
          <w:bCs w:val="0"/>
          <w:color w:val="auto"/>
          <w:spacing w:val="1"/>
          <w:sz w:val="23"/>
          <w:szCs w:val="23"/>
        </w:rPr>
      </w:pPr>
      <w:r w:rsidRPr="00311FB1">
        <w:rPr>
          <w:rFonts w:asciiTheme="minorHAnsi" w:hAnsiTheme="minorHAnsi"/>
          <w:color w:val="auto"/>
        </w:rPr>
        <w:t>Prepare a 202</w:t>
      </w:r>
      <w:r w:rsidR="00C533CC" w:rsidRPr="00311FB1">
        <w:rPr>
          <w:rFonts w:asciiTheme="minorHAnsi" w:hAnsiTheme="minorHAnsi"/>
          <w:color w:val="auto"/>
        </w:rPr>
        <w:t>5</w:t>
      </w:r>
      <w:r w:rsidRPr="00311FB1">
        <w:rPr>
          <w:rFonts w:asciiTheme="minorHAnsi" w:hAnsiTheme="minorHAnsi"/>
          <w:color w:val="auto"/>
        </w:rPr>
        <w:t xml:space="preserve"> tax projection </w:t>
      </w:r>
      <w:r w:rsidRPr="00311FB1">
        <w:rPr>
          <w:rFonts w:asciiTheme="minorHAnsi" w:hAnsiTheme="minorHAnsi" w:cs="Times New Roman"/>
          <w:color w:val="auto"/>
        </w:rPr>
        <w:t>-</w:t>
      </w:r>
      <w:r w:rsidRPr="00311FB1">
        <w:rPr>
          <w:rFonts w:asciiTheme="minorHAnsi" w:hAnsiTheme="minorHAnsi" w:cs="Times New Roman"/>
          <w:color w:val="auto"/>
          <w:sz w:val="24"/>
          <w:szCs w:val="24"/>
        </w:rPr>
        <w:t xml:space="preserve"> </w:t>
      </w:r>
      <w:r w:rsidRPr="00E514E0">
        <w:rPr>
          <w:rFonts w:asciiTheme="minorHAnsi" w:eastAsia="Times New Roman" w:hAnsiTheme="minorHAnsi" w:cs="Times New Roman"/>
          <w:b w:val="0"/>
          <w:bCs w:val="0"/>
          <w:color w:val="auto"/>
          <w:spacing w:val="1"/>
          <w:sz w:val="23"/>
          <w:szCs w:val="23"/>
        </w:rPr>
        <w:t>Taxpayers already know the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 xml:space="preserve"> rates and by reviewing their 202</w:t>
      </w:r>
      <w:r w:rsidR="00C533CC" w:rsidRPr="00E514E0">
        <w:rPr>
          <w:rFonts w:asciiTheme="minorHAnsi" w:eastAsia="Times New Roman" w:hAnsiTheme="minorHAnsi" w:cs="Times New Roman"/>
          <w:b w:val="0"/>
          <w:bCs w:val="0"/>
          <w:color w:val="auto"/>
          <w:spacing w:val="1"/>
          <w:sz w:val="23"/>
          <w:szCs w:val="23"/>
        </w:rPr>
        <w:t>4</w:t>
      </w:r>
      <w:r w:rsidRPr="00E514E0">
        <w:rPr>
          <w:rFonts w:asciiTheme="minorHAnsi" w:eastAsia="Times New Roman" w:hAnsiTheme="minorHAnsi" w:cs="Times New Roman"/>
          <w:b w:val="0"/>
          <w:bCs w:val="0"/>
          <w:color w:val="auto"/>
          <w:spacing w:val="1"/>
          <w:sz w:val="23"/>
          <w:szCs w:val="23"/>
        </w:rPr>
        <w:t xml:space="preserve"> situation and all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 xml:space="preserve"> expectations of income, a qualified tax professional could </w:t>
      </w:r>
      <w:r w:rsidR="00C533CC" w:rsidRPr="00E514E0">
        <w:rPr>
          <w:rFonts w:asciiTheme="minorHAnsi" w:eastAsia="Times New Roman" w:hAnsiTheme="minorHAnsi" w:cs="Times New Roman"/>
          <w:b w:val="0"/>
          <w:bCs w:val="0"/>
          <w:color w:val="auto"/>
          <w:spacing w:val="1"/>
          <w:sz w:val="23"/>
          <w:szCs w:val="23"/>
        </w:rPr>
        <w:t>help them</w:t>
      </w:r>
      <w:r w:rsidRPr="00E514E0">
        <w:rPr>
          <w:rFonts w:asciiTheme="minorHAnsi" w:eastAsia="Times New Roman" w:hAnsiTheme="minorHAnsi" w:cs="Times New Roman"/>
          <w:b w:val="0"/>
          <w:bCs w:val="0"/>
          <w:color w:val="auto"/>
          <w:spacing w:val="1"/>
          <w:sz w:val="23"/>
          <w:szCs w:val="23"/>
        </w:rPr>
        <w:t xml:space="preserve"> with a tax projection for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w:t>
      </w:r>
    </w:p>
    <w:p w14:paraId="09628F10" w14:textId="77777777" w:rsidR="00E514E0" w:rsidRPr="00E514E0" w:rsidRDefault="00AB4D9C"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New contribution limits for retirement savings</w:t>
      </w:r>
      <w:r w:rsidRPr="00311FB1">
        <w:rPr>
          <w:rFonts w:asciiTheme="minorHAnsi" w:eastAsiaTheme="majorEastAsia" w:hAnsiTheme="minorHAnsi" w:cstheme="majorBidi"/>
          <w:b/>
          <w:bCs/>
        </w:rPr>
        <w:t xml:space="preserve"> -</w:t>
      </w:r>
      <w:r w:rsidRPr="00311FB1">
        <w:rPr>
          <w:rFonts w:asciiTheme="minorHAnsi" w:eastAsiaTheme="majorEastAsia" w:hAnsiTheme="minorHAnsi"/>
          <w:bCs/>
          <w:sz w:val="28"/>
          <w:szCs w:val="28"/>
        </w:rPr>
        <w:t xml:space="preserve"> </w:t>
      </w:r>
      <w:r w:rsidRPr="00E514E0">
        <w:rPr>
          <w:rFonts w:asciiTheme="minorHAnsi" w:hAnsiTheme="minorHAnsi"/>
          <w:spacing w:val="1"/>
          <w:sz w:val="23"/>
          <w:szCs w:val="23"/>
        </w:rPr>
        <w:t>For 202</w:t>
      </w:r>
      <w:r w:rsidR="00C533CC" w:rsidRPr="00E514E0">
        <w:rPr>
          <w:rFonts w:asciiTheme="minorHAnsi" w:hAnsiTheme="minorHAnsi"/>
          <w:spacing w:val="1"/>
          <w:sz w:val="23"/>
          <w:szCs w:val="23"/>
        </w:rPr>
        <w:t>5</w:t>
      </w:r>
      <w:r w:rsidRPr="00E514E0">
        <w:rPr>
          <w:rFonts w:asciiTheme="minorHAnsi" w:hAnsiTheme="minorHAnsi"/>
          <w:spacing w:val="1"/>
          <w:sz w:val="23"/>
          <w:szCs w:val="23"/>
        </w:rPr>
        <w:t>, the contribution limit for employees who participate in 401(k), 403(b)</w:t>
      </w:r>
      <w:proofErr w:type="gramStart"/>
      <w:r w:rsidRPr="00E514E0">
        <w:rPr>
          <w:rFonts w:asciiTheme="minorHAnsi" w:hAnsiTheme="minorHAnsi"/>
          <w:spacing w:val="1"/>
          <w:sz w:val="23"/>
          <w:szCs w:val="23"/>
        </w:rPr>
        <w:t>, most</w:t>
      </w:r>
      <w:proofErr w:type="gramEnd"/>
      <w:r w:rsidRPr="00E514E0">
        <w:rPr>
          <w:rFonts w:asciiTheme="minorHAnsi" w:hAnsiTheme="minorHAnsi"/>
          <w:spacing w:val="1"/>
          <w:sz w:val="23"/>
          <w:szCs w:val="23"/>
        </w:rPr>
        <w:t xml:space="preserve"> 457 plans, and the federal government's Thrift Savings Plan</w:t>
      </w:r>
      <w:r w:rsidR="00667A2C" w:rsidRPr="00E514E0">
        <w:rPr>
          <w:rFonts w:asciiTheme="minorHAnsi" w:hAnsiTheme="minorHAnsi"/>
          <w:spacing w:val="1"/>
          <w:sz w:val="23"/>
          <w:szCs w:val="23"/>
        </w:rPr>
        <w:t xml:space="preserve"> is</w:t>
      </w:r>
      <w:r w:rsidRPr="00E514E0">
        <w:rPr>
          <w:rFonts w:asciiTheme="minorHAnsi" w:hAnsiTheme="minorHAnsi"/>
          <w:spacing w:val="1"/>
          <w:sz w:val="23"/>
          <w:szCs w:val="23"/>
        </w:rPr>
        <w:t xml:space="preserve"> $2</w:t>
      </w:r>
      <w:r w:rsidR="00F905E2" w:rsidRPr="00E514E0">
        <w:rPr>
          <w:rFonts w:asciiTheme="minorHAnsi" w:hAnsiTheme="minorHAnsi"/>
          <w:spacing w:val="1"/>
          <w:sz w:val="23"/>
          <w:szCs w:val="23"/>
        </w:rPr>
        <w:t>3,</w:t>
      </w:r>
      <w:r w:rsidR="00C533CC" w:rsidRPr="00E514E0">
        <w:rPr>
          <w:rFonts w:asciiTheme="minorHAnsi" w:hAnsiTheme="minorHAnsi"/>
          <w:spacing w:val="1"/>
          <w:sz w:val="23"/>
          <w:szCs w:val="23"/>
        </w:rPr>
        <w:t>5</w:t>
      </w:r>
      <w:r w:rsidRPr="00E514E0">
        <w:rPr>
          <w:rFonts w:asciiTheme="minorHAnsi" w:hAnsiTheme="minorHAnsi"/>
          <w:spacing w:val="1"/>
          <w:sz w:val="23"/>
          <w:szCs w:val="23"/>
        </w:rPr>
        <w:t xml:space="preserve">00. The limit on annual contributions to an IRA </w:t>
      </w:r>
      <w:r w:rsidR="00C533CC" w:rsidRPr="00E514E0">
        <w:rPr>
          <w:rFonts w:asciiTheme="minorHAnsi" w:hAnsiTheme="minorHAnsi"/>
          <w:spacing w:val="1"/>
          <w:sz w:val="23"/>
          <w:szCs w:val="23"/>
        </w:rPr>
        <w:t>is</w:t>
      </w:r>
      <w:r w:rsidRPr="00E514E0">
        <w:rPr>
          <w:rFonts w:asciiTheme="minorHAnsi" w:hAnsiTheme="minorHAnsi"/>
          <w:spacing w:val="1"/>
          <w:sz w:val="23"/>
          <w:szCs w:val="23"/>
        </w:rPr>
        <w:t xml:space="preserve"> $</w:t>
      </w:r>
      <w:r w:rsidR="00F905E2" w:rsidRPr="00E514E0">
        <w:rPr>
          <w:rFonts w:asciiTheme="minorHAnsi" w:hAnsiTheme="minorHAnsi"/>
          <w:spacing w:val="1"/>
          <w:sz w:val="23"/>
          <w:szCs w:val="23"/>
        </w:rPr>
        <w:t>7</w:t>
      </w:r>
      <w:r w:rsidRPr="00E514E0">
        <w:rPr>
          <w:rFonts w:asciiTheme="minorHAnsi" w:hAnsiTheme="minorHAnsi"/>
          <w:spacing w:val="1"/>
          <w:sz w:val="23"/>
          <w:szCs w:val="23"/>
        </w:rPr>
        <w:t>,</w:t>
      </w:r>
      <w:r w:rsidR="00C31D35" w:rsidRPr="00E514E0">
        <w:rPr>
          <w:rFonts w:asciiTheme="minorHAnsi" w:hAnsiTheme="minorHAnsi"/>
          <w:spacing w:val="1"/>
          <w:sz w:val="23"/>
          <w:szCs w:val="23"/>
        </w:rPr>
        <w:t>0</w:t>
      </w:r>
      <w:r w:rsidR="00667A2C" w:rsidRPr="00E514E0">
        <w:rPr>
          <w:rFonts w:asciiTheme="minorHAnsi" w:hAnsiTheme="minorHAnsi"/>
          <w:spacing w:val="1"/>
          <w:sz w:val="23"/>
          <w:szCs w:val="23"/>
        </w:rPr>
        <w:t>0</w:t>
      </w:r>
      <w:r w:rsidRPr="00E514E0">
        <w:rPr>
          <w:rFonts w:asciiTheme="minorHAnsi" w:hAnsiTheme="minorHAnsi"/>
          <w:spacing w:val="1"/>
          <w:sz w:val="23"/>
          <w:szCs w:val="23"/>
        </w:rPr>
        <w:t>0. The catch-up contribution limits for those 50 and over remain unchanged at $1,000 for IRAs</w:t>
      </w:r>
      <w:r w:rsidR="00667A2C" w:rsidRPr="00E514E0">
        <w:rPr>
          <w:rFonts w:asciiTheme="minorHAnsi" w:hAnsiTheme="minorHAnsi"/>
          <w:spacing w:val="1"/>
          <w:sz w:val="23"/>
          <w:szCs w:val="23"/>
        </w:rPr>
        <w:t>.</w:t>
      </w:r>
    </w:p>
    <w:p w14:paraId="0E2ED47D" w14:textId="5698DF3D" w:rsidR="00E514E0" w:rsidRPr="00E514E0" w:rsidRDefault="00E514E0"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spacing w:val="1"/>
          <w:sz w:val="23"/>
          <w:szCs w:val="23"/>
        </w:rPr>
      </w:pPr>
      <w:r w:rsidRPr="00E514E0">
        <w:rPr>
          <w:rFonts w:asciiTheme="minorHAnsi" w:eastAsiaTheme="majorEastAsia" w:hAnsiTheme="minorHAnsi" w:cstheme="majorBidi"/>
          <w:b/>
          <w:bCs/>
          <w:sz w:val="26"/>
          <w:szCs w:val="26"/>
        </w:rPr>
        <w:t xml:space="preserve">Starting in 2025, New </w:t>
      </w:r>
      <w:r>
        <w:rPr>
          <w:rFonts w:asciiTheme="minorHAnsi" w:eastAsiaTheme="majorEastAsia" w:hAnsiTheme="minorHAnsi" w:cstheme="majorBidi"/>
          <w:b/>
          <w:bCs/>
          <w:sz w:val="26"/>
          <w:szCs w:val="26"/>
        </w:rPr>
        <w:t>“</w:t>
      </w:r>
      <w:r w:rsidRPr="00E514E0">
        <w:rPr>
          <w:rFonts w:asciiTheme="minorHAnsi" w:eastAsiaTheme="majorEastAsia" w:hAnsiTheme="minorHAnsi" w:cstheme="majorBidi"/>
          <w:b/>
          <w:bCs/>
          <w:sz w:val="26"/>
          <w:szCs w:val="26"/>
        </w:rPr>
        <w:t xml:space="preserve">Super Catch-up </w:t>
      </w:r>
      <w:r>
        <w:rPr>
          <w:rFonts w:asciiTheme="minorHAnsi" w:eastAsiaTheme="majorEastAsia" w:hAnsiTheme="minorHAnsi" w:cstheme="majorBidi"/>
          <w:b/>
          <w:bCs/>
          <w:sz w:val="26"/>
          <w:szCs w:val="26"/>
        </w:rPr>
        <w:t>contributions”</w:t>
      </w:r>
      <w:r w:rsidRPr="00E514E0">
        <w:rPr>
          <w:rFonts w:asciiTheme="minorHAnsi" w:eastAsiaTheme="majorEastAsia" w:hAnsiTheme="minorHAnsi" w:cstheme="majorBidi"/>
          <w:b/>
          <w:bCs/>
          <w:sz w:val="26"/>
          <w:szCs w:val="26"/>
        </w:rPr>
        <w:t xml:space="preserve"> for those aged 60 to 63. </w:t>
      </w:r>
      <w:r w:rsidRPr="00E514E0">
        <w:rPr>
          <w:rFonts w:asciiTheme="minorHAnsi" w:hAnsiTheme="minorHAnsi"/>
          <w:spacing w:val="1"/>
          <w:sz w:val="23"/>
          <w:szCs w:val="23"/>
        </w:rPr>
        <w:t>The SECURE 2.0 Act allows participants of some retirement plans ages sixty to sixty-three to make “super-catch-up contributions” of up to $</w:t>
      </w:r>
      <w:r w:rsidR="00142F3E">
        <w:rPr>
          <w:rFonts w:asciiTheme="minorHAnsi" w:hAnsiTheme="minorHAnsi"/>
          <w:spacing w:val="1"/>
          <w:sz w:val="23"/>
          <w:szCs w:val="23"/>
        </w:rPr>
        <w:t>11,250</w:t>
      </w:r>
      <w:r w:rsidRPr="00E514E0">
        <w:rPr>
          <w:rFonts w:asciiTheme="minorHAnsi" w:hAnsiTheme="minorHAnsi"/>
          <w:spacing w:val="1"/>
          <w:sz w:val="23"/>
          <w:szCs w:val="23"/>
        </w:rPr>
        <w:t xml:space="preserve"> or 150 percent of the regular catch-up limit.</w:t>
      </w:r>
    </w:p>
    <w:p w14:paraId="77DC24CE" w14:textId="6698C79E" w:rsidR="00AB4D9C" w:rsidRPr="00E514E0" w:rsidRDefault="00AB4D9C"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b/>
          <w:spacing w:val="1"/>
          <w:sz w:val="12"/>
          <w:szCs w:val="12"/>
        </w:rPr>
      </w:pPr>
      <w:r w:rsidRPr="00E514E0">
        <w:rPr>
          <w:rFonts w:asciiTheme="minorHAnsi" w:eastAsiaTheme="majorEastAsia" w:hAnsiTheme="minorHAnsi" w:cstheme="majorBidi"/>
          <w:b/>
          <w:bCs/>
          <w:sz w:val="26"/>
          <w:szCs w:val="26"/>
        </w:rPr>
        <w:t>Explore if a potential Roth IRA conversion is helpful for your situation</w:t>
      </w:r>
      <w:r w:rsidRPr="00E514E0">
        <w:rPr>
          <w:rFonts w:asciiTheme="minorHAnsi" w:eastAsiaTheme="majorEastAsia" w:hAnsiTheme="minorHAnsi" w:cstheme="majorBidi"/>
          <w:b/>
          <w:bCs/>
        </w:rPr>
        <w:t xml:space="preserve"> -</w:t>
      </w:r>
      <w:r w:rsidRPr="00E514E0">
        <w:rPr>
          <w:rFonts w:asciiTheme="minorHAnsi" w:hAnsiTheme="minorHAnsi"/>
          <w:spacing w:val="1"/>
          <w:sz w:val="22"/>
          <w:szCs w:val="22"/>
        </w:rPr>
        <w:t xml:space="preserve"> </w:t>
      </w:r>
      <w:r w:rsidRPr="00E514E0">
        <w:rPr>
          <w:rFonts w:asciiTheme="minorHAnsi" w:hAnsiTheme="minorHAnsi"/>
          <w:spacing w:val="1"/>
          <w:sz w:val="23"/>
          <w:szCs w:val="23"/>
        </w:rPr>
        <w:t xml:space="preserve">A Roth IRA can be beneficial in your overall retirement planning. Investments in a Roth IRA have the potential to grow tax-free and they do not have required minimum distributions during the lifetime of the original owner. Also, Roth IRA assets may pass to your </w:t>
      </w:r>
      <w:proofErr w:type="gramStart"/>
      <w:r w:rsidRPr="00E514E0">
        <w:rPr>
          <w:rFonts w:asciiTheme="minorHAnsi" w:hAnsiTheme="minorHAnsi"/>
          <w:spacing w:val="1"/>
          <w:sz w:val="23"/>
          <w:szCs w:val="23"/>
        </w:rPr>
        <w:t>heirs</w:t>
      </w:r>
      <w:proofErr w:type="gramEnd"/>
      <w:r w:rsidRPr="00E514E0">
        <w:rPr>
          <w:rFonts w:asciiTheme="minorHAnsi" w:hAnsiTheme="minorHAnsi"/>
          <w:spacing w:val="1"/>
          <w:sz w:val="23"/>
          <w:szCs w:val="23"/>
        </w:rPr>
        <w:t xml:space="preserve"> </w:t>
      </w:r>
      <w:proofErr w:type="gramStart"/>
      <w:r w:rsidR="00667A2C" w:rsidRPr="00E514E0">
        <w:rPr>
          <w:rFonts w:asciiTheme="minorHAnsi" w:hAnsiTheme="minorHAnsi"/>
          <w:spacing w:val="1"/>
          <w:sz w:val="23"/>
          <w:szCs w:val="23"/>
        </w:rPr>
        <w:t xml:space="preserve">income </w:t>
      </w:r>
      <w:r w:rsidRPr="00E514E0">
        <w:rPr>
          <w:rFonts w:asciiTheme="minorHAnsi" w:hAnsiTheme="minorHAnsi"/>
          <w:spacing w:val="1"/>
          <w:sz w:val="23"/>
          <w:szCs w:val="23"/>
        </w:rPr>
        <w:t>tax-free</w:t>
      </w:r>
      <w:proofErr w:type="gramEnd"/>
      <w:r w:rsidRPr="00E514E0">
        <w:rPr>
          <w:rFonts w:asciiTheme="minorHAnsi" w:hAnsiTheme="minorHAnsi"/>
          <w:spacing w:val="1"/>
          <w:sz w:val="23"/>
          <w:szCs w:val="23"/>
        </w:rPr>
        <w:t>.</w:t>
      </w:r>
      <w:r w:rsidRPr="00E514E0">
        <w:rPr>
          <w:rFonts w:asciiTheme="minorHAnsi" w:hAnsiTheme="minorHAnsi"/>
          <w:b/>
          <w:spacing w:val="1"/>
          <w:sz w:val="23"/>
          <w:szCs w:val="23"/>
        </w:rPr>
        <w:t xml:space="preserve"> Roth conversions include complex details and are not right for everyone. Also, some recent proposals have suggested changes about which IRAs could be converted to ROTH IRAs. For updates and to review if a ROTH conversion is a good idea for you, please call us.</w:t>
      </w:r>
      <w:r w:rsidR="0026638C" w:rsidRPr="00E514E0">
        <w:rPr>
          <w:rFonts w:asciiTheme="minorHAnsi" w:hAnsiTheme="minorHAnsi"/>
          <w:b/>
          <w:spacing w:val="1"/>
          <w:sz w:val="12"/>
          <w:szCs w:val="12"/>
        </w:rPr>
        <w:br/>
      </w:r>
    </w:p>
    <w:p w14:paraId="537CDB36" w14:textId="2280B3FF" w:rsidR="00AB4D9C" w:rsidRPr="00E514E0"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Take advantage of annual exclusion gifts</w:t>
      </w:r>
      <w:r w:rsidRPr="00311FB1">
        <w:rPr>
          <w:rFonts w:asciiTheme="minorHAnsi" w:eastAsiaTheme="majorEastAsia" w:hAnsiTheme="minorHAnsi" w:cstheme="majorBidi"/>
          <w:b/>
          <w:bCs/>
        </w:rPr>
        <w:t xml:space="preserve"> -</w:t>
      </w:r>
      <w:r w:rsidRPr="00311FB1">
        <w:rPr>
          <w:rFonts w:asciiTheme="minorHAnsi" w:eastAsiaTheme="majorEastAsia" w:hAnsiTheme="minorHAnsi"/>
          <w:b/>
          <w:bCs/>
        </w:rPr>
        <w:t xml:space="preserve"> </w:t>
      </w:r>
      <w:r w:rsidRPr="00E514E0">
        <w:rPr>
          <w:rFonts w:asciiTheme="minorHAnsi" w:hAnsiTheme="minorHAnsi"/>
          <w:spacing w:val="1"/>
          <w:sz w:val="23"/>
          <w:szCs w:val="23"/>
        </w:rPr>
        <w:t>For 202</w:t>
      </w:r>
      <w:r w:rsidR="00C533CC" w:rsidRPr="00E514E0">
        <w:rPr>
          <w:rFonts w:asciiTheme="minorHAnsi" w:hAnsiTheme="minorHAnsi"/>
          <w:spacing w:val="1"/>
          <w:sz w:val="23"/>
          <w:szCs w:val="23"/>
        </w:rPr>
        <w:t>5</w:t>
      </w:r>
      <w:r w:rsidRPr="00E514E0">
        <w:rPr>
          <w:rFonts w:asciiTheme="minorHAnsi" w:hAnsiTheme="minorHAnsi"/>
          <w:spacing w:val="1"/>
          <w:sz w:val="23"/>
          <w:szCs w:val="23"/>
        </w:rPr>
        <w:t>, the maximum amount of gift tax exemption is $1</w:t>
      </w:r>
      <w:r w:rsidR="00C533CC" w:rsidRPr="00E514E0">
        <w:rPr>
          <w:rFonts w:asciiTheme="minorHAnsi" w:hAnsiTheme="minorHAnsi"/>
          <w:spacing w:val="1"/>
          <w:sz w:val="23"/>
          <w:szCs w:val="23"/>
        </w:rPr>
        <w:t>9</w:t>
      </w:r>
      <w:r w:rsidRPr="00E514E0">
        <w:rPr>
          <w:rFonts w:asciiTheme="minorHAnsi" w:hAnsiTheme="minorHAnsi"/>
          <w:spacing w:val="1"/>
          <w:sz w:val="23"/>
          <w:szCs w:val="23"/>
        </w:rPr>
        <w:t>,000 for gifts made by an individual and $3</w:t>
      </w:r>
      <w:r w:rsidR="00C533CC" w:rsidRPr="00E514E0">
        <w:rPr>
          <w:rFonts w:asciiTheme="minorHAnsi" w:hAnsiTheme="minorHAnsi"/>
          <w:spacing w:val="1"/>
          <w:sz w:val="23"/>
          <w:szCs w:val="23"/>
        </w:rPr>
        <w:t>8</w:t>
      </w:r>
      <w:r w:rsidRPr="00E514E0">
        <w:rPr>
          <w:rFonts w:asciiTheme="minorHAnsi" w:hAnsiTheme="minorHAnsi"/>
          <w:spacing w:val="1"/>
          <w:sz w:val="23"/>
          <w:szCs w:val="23"/>
        </w:rPr>
        <w:t>,000 for gifts made by married couples. This means you can give up to that amount to a family member without having to pay a gift tax.  Ideas for gifting can include</w:t>
      </w:r>
      <w:r w:rsidR="009A0AEA">
        <w:rPr>
          <w:rFonts w:asciiTheme="minorHAnsi" w:hAnsiTheme="minorHAnsi"/>
          <w:spacing w:val="1"/>
          <w:sz w:val="23"/>
          <w:szCs w:val="23"/>
        </w:rPr>
        <w:t xml:space="preserve"> contributing to a working child (or grandchild’s) IRA</w:t>
      </w:r>
      <w:r w:rsidRPr="00E514E0">
        <w:rPr>
          <w:rFonts w:asciiTheme="minorHAnsi" w:hAnsiTheme="minorHAnsi"/>
          <w:spacing w:val="1"/>
          <w:sz w:val="23"/>
          <w:szCs w:val="23"/>
        </w:rPr>
        <w:t xml:space="preserve"> or gifting to a 529 plan, which is a tax-sheltered plan for college expenses.</w:t>
      </w:r>
    </w:p>
    <w:p w14:paraId="77F28181" w14:textId="77777777" w:rsidR="00AB4D9C" w:rsidRPr="00E514E0"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Consider bunching your charitable donations into a Donor Advised Fund (DAF) -</w:t>
      </w:r>
      <w:r w:rsidRPr="00311FB1">
        <w:rPr>
          <w:rFonts w:asciiTheme="minorHAnsi" w:hAnsiTheme="minorHAnsi"/>
        </w:rPr>
        <w:t xml:space="preserve"> </w:t>
      </w:r>
      <w:r w:rsidRPr="00E514E0">
        <w:rPr>
          <w:rFonts w:asciiTheme="minorHAnsi" w:hAnsiTheme="minorHAnsi"/>
          <w:spacing w:val="1"/>
          <w:sz w:val="23"/>
          <w:szCs w:val="23"/>
        </w:rPr>
        <w:t xml:space="preserve">Now is the time to explore if it is helpful for your tax situation to deposit cash, appreciated securities or other assets in a Donor Advised Fund, and then distributing the money to charities over time. Up to 60% of your adjusted gross income can be deductible if given as donations to typical charities.  </w:t>
      </w:r>
    </w:p>
    <w:p w14:paraId="1A2529AE" w14:textId="778E3B97" w:rsidR="00495E41" w:rsidRPr="00E514E0" w:rsidRDefault="00495E41"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495E41">
        <w:rPr>
          <w:rFonts w:asciiTheme="minorHAnsi" w:eastAsiaTheme="majorEastAsia" w:hAnsiTheme="minorHAnsi" w:cstheme="majorBidi"/>
          <w:b/>
          <w:bCs/>
          <w:sz w:val="26"/>
          <w:szCs w:val="26"/>
        </w:rPr>
        <w:t>For 2025, the maximum Qualified Charitable Distribution (QCD) is $108,000 per individual. </w:t>
      </w:r>
      <w:r w:rsidRPr="00E514E0">
        <w:rPr>
          <w:rFonts w:asciiTheme="minorHAnsi" w:hAnsiTheme="minorHAnsi"/>
          <w:spacing w:val="1"/>
          <w:sz w:val="23"/>
          <w:szCs w:val="23"/>
        </w:rPr>
        <w:t>This means that someone aged 70 1/2 or older can donate up to $108,000 directly from their IRA to a qualified charity without having to include the amount in their taxable income.</w:t>
      </w:r>
    </w:p>
    <w:p w14:paraId="2D5F185E" w14:textId="6B5E425F" w:rsidR="00AB4D9C" w:rsidRPr="00C533CC"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color w:val="2E74B5" w:themeColor="accent1" w:themeShade="BF"/>
          <w:spacing w:val="1"/>
        </w:rPr>
      </w:pPr>
      <w:r w:rsidRPr="00311FB1">
        <w:rPr>
          <w:rFonts w:asciiTheme="minorHAnsi" w:eastAsiaTheme="majorEastAsia" w:hAnsiTheme="minorHAnsi" w:cstheme="majorBidi"/>
          <w:b/>
          <w:bCs/>
          <w:sz w:val="26"/>
          <w:szCs w:val="26"/>
        </w:rPr>
        <w:t xml:space="preserve">Talk with us about your situation. </w:t>
      </w:r>
      <w:r w:rsidRPr="00311FB1">
        <w:rPr>
          <w:rFonts w:asciiTheme="minorHAnsi" w:hAnsiTheme="minorHAnsi"/>
          <w:spacing w:val="1"/>
        </w:rPr>
        <w:t xml:space="preserve">As financial professionals, we enjoy helping clients pursue their goals. </w:t>
      </w:r>
      <w:r w:rsidRPr="00311FB1">
        <w:rPr>
          <w:rFonts w:asciiTheme="minorHAnsi" w:hAnsiTheme="minorHAnsi"/>
          <w:b/>
          <w:spacing w:val="1"/>
        </w:rPr>
        <w:t>We appreciate the opportunity to be the stewards of our client’s wealth</w:t>
      </w:r>
      <w:r w:rsidRPr="00C533CC">
        <w:rPr>
          <w:rFonts w:asciiTheme="minorHAnsi" w:hAnsiTheme="minorHAnsi"/>
          <w:b/>
          <w:color w:val="2E74B5" w:themeColor="accent1" w:themeShade="BF"/>
          <w:spacing w:val="1"/>
        </w:rPr>
        <w:t>.</w:t>
      </w:r>
    </w:p>
    <w:p w14:paraId="7FDF9386" w14:textId="4E841A88" w:rsidR="006D7910" w:rsidRPr="00CC291E" w:rsidRDefault="0027451E" w:rsidP="00CC291E">
      <w:pPr>
        <w:pStyle w:val="NormalWeb"/>
        <w:spacing w:before="0" w:beforeAutospacing="0" w:after="150" w:afterAutospacing="0"/>
        <w:ind w:right="75"/>
        <w:jc w:val="both"/>
        <w:rPr>
          <w:rFonts w:asciiTheme="minorHAnsi" w:eastAsiaTheme="majorEastAsia" w:hAnsiTheme="minorHAnsi"/>
          <w:b/>
          <w:bCs/>
          <w:color w:val="000000" w:themeColor="text1"/>
        </w:rPr>
      </w:pPr>
      <w:r w:rsidRPr="0027451E">
        <w:rPr>
          <w:rFonts w:ascii="Arial Narrow" w:hAnsi="Arial Narrow"/>
          <w:iCs/>
          <w:noProof/>
          <w:snapToGrid w:val="0"/>
          <w:sz w:val="16"/>
          <w:szCs w:val="18"/>
        </w:rPr>
        <w:lastRenderedPageBreak/>
        <w:drawing>
          <wp:anchor distT="0" distB="0" distL="114300" distR="114300" simplePos="0" relativeHeight="251769856" behindDoc="0" locked="0" layoutInCell="1" allowOverlap="1" wp14:anchorId="57451B90" wp14:editId="33625DA2">
            <wp:simplePos x="0" y="0"/>
            <wp:positionH relativeFrom="column">
              <wp:posOffset>831941</wp:posOffset>
            </wp:positionH>
            <wp:positionV relativeFrom="paragraph">
              <wp:posOffset>125367</wp:posOffset>
            </wp:positionV>
            <wp:extent cx="5437414" cy="1857280"/>
            <wp:effectExtent l="0" t="0" r="0" b="0"/>
            <wp:wrapNone/>
            <wp:docPr id="375201766" name="Picture 1" descr="A close up of wooden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01766" name="Picture 1" descr="A close up of wooden block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7414" cy="1857280"/>
                    </a:xfrm>
                    <a:prstGeom prst="rect">
                      <a:avLst/>
                    </a:prstGeom>
                  </pic:spPr>
                </pic:pic>
              </a:graphicData>
            </a:graphic>
            <wp14:sizeRelH relativeFrom="page">
              <wp14:pctWidth>0</wp14:pctWidth>
            </wp14:sizeRelH>
            <wp14:sizeRelV relativeFrom="page">
              <wp14:pctHeight>0</wp14:pctHeight>
            </wp14:sizeRelV>
          </wp:anchor>
        </w:drawing>
      </w:r>
      <w:r w:rsidR="0026638C" w:rsidRPr="00194D32">
        <w:rPr>
          <w:rFonts w:cstheme="minorHAnsi"/>
          <w:b/>
          <w:bCs/>
          <w:noProof/>
          <w:color w:val="000000" w:themeColor="text1"/>
          <w:spacing w:val="-15"/>
          <w:sz w:val="10"/>
          <w:szCs w:val="10"/>
        </w:rPr>
        <mc:AlternateContent>
          <mc:Choice Requires="wps">
            <w:drawing>
              <wp:anchor distT="45720" distB="45720" distL="114300" distR="114300" simplePos="0" relativeHeight="251754496" behindDoc="0" locked="0" layoutInCell="1" allowOverlap="1" wp14:anchorId="10674B49" wp14:editId="5600D227">
                <wp:simplePos x="0" y="0"/>
                <wp:positionH relativeFrom="margin">
                  <wp:posOffset>-93345</wp:posOffset>
                </wp:positionH>
                <wp:positionV relativeFrom="paragraph">
                  <wp:posOffset>19050</wp:posOffset>
                </wp:positionV>
                <wp:extent cx="7068185" cy="9163050"/>
                <wp:effectExtent l="19050" t="19050" r="1841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9163050"/>
                        </a:xfrm>
                        <a:prstGeom prst="rect">
                          <a:avLst/>
                        </a:prstGeom>
                        <a:solidFill>
                          <a:srgbClr val="FFFFFF"/>
                        </a:solidFill>
                        <a:ln w="38100">
                          <a:solidFill>
                            <a:srgbClr val="996633"/>
                          </a:solidFill>
                          <a:miter lim="800000"/>
                          <a:headEnd/>
                          <a:tailEnd/>
                        </a:ln>
                      </wps:spPr>
                      <wps:txbx>
                        <w:txbxContent>
                          <w:p w14:paraId="2162120F"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35BA0068"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9CFA88B"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70F21646"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404AD615"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A826898" w14:textId="77777777" w:rsidR="00E514E0" w:rsidRPr="00303FEC" w:rsidRDefault="00BE3C64" w:rsidP="00E514E0">
                            <w:pPr>
                              <w:pStyle w:val="ListParagraph"/>
                              <w:shd w:val="clear" w:color="auto" w:fill="FFFFFF"/>
                              <w:spacing w:after="120"/>
                              <w:ind w:right="704"/>
                              <w:jc w:val="center"/>
                              <w:outlineLvl w:val="0"/>
                              <w:rPr>
                                <w:rFonts w:ascii="Century Gothic" w:hAnsi="Century Gothic"/>
                                <w:b/>
                                <w:bCs/>
                                <w:color w:val="0D0D0D" w:themeColor="text1" w:themeTint="F2"/>
                                <w:sz w:val="40"/>
                                <w:szCs w:val="40"/>
                                <w:shd w:val="clear" w:color="auto" w:fill="FFFFFF"/>
                              </w:rPr>
                            </w:pPr>
                            <w:r w:rsidRPr="00303FEC">
                              <w:rPr>
                                <w:rFonts w:ascii="Century Gothic" w:hAnsi="Century Gothic"/>
                                <w:b/>
                                <w:bCs/>
                                <w:color w:val="0D0D0D" w:themeColor="text1" w:themeTint="F2"/>
                                <w:sz w:val="40"/>
                                <w:szCs w:val="40"/>
                                <w:shd w:val="clear" w:color="auto" w:fill="FFFFFF"/>
                              </w:rPr>
                              <w:t xml:space="preserve">Proposed Tax Policy Changes </w:t>
                            </w:r>
                          </w:p>
                          <w:p w14:paraId="6D2BC2D8" w14:textId="77777777" w:rsidR="00E7695C" w:rsidRDefault="00E7695C" w:rsidP="00E7695C">
                            <w:pPr>
                              <w:pStyle w:val="ListParagraph"/>
                              <w:shd w:val="clear" w:color="auto" w:fill="FFFFFF"/>
                              <w:spacing w:after="120"/>
                              <w:ind w:left="144"/>
                              <w:jc w:val="both"/>
                              <w:outlineLvl w:val="0"/>
                              <w:rPr>
                                <w:rFonts w:ascii="Century Gothic" w:hAnsi="Century Gothic"/>
                                <w:b/>
                                <w:bCs/>
                                <w:color w:val="996633"/>
                                <w:sz w:val="26"/>
                                <w:szCs w:val="26"/>
                                <w:shd w:val="clear" w:color="auto" w:fill="FFFFFF"/>
                              </w:rPr>
                            </w:pPr>
                          </w:p>
                          <w:p w14:paraId="3CF21D64" w14:textId="64821350" w:rsidR="00BE3C64" w:rsidRPr="00E7695C" w:rsidRDefault="00E514E0" w:rsidP="00E7695C">
                            <w:pPr>
                              <w:pStyle w:val="ListParagraph"/>
                              <w:shd w:val="clear" w:color="auto" w:fill="FFFFFF"/>
                              <w:spacing w:after="120"/>
                              <w:ind w:left="144"/>
                              <w:jc w:val="both"/>
                              <w:outlineLvl w:val="0"/>
                              <w:rPr>
                                <w:rStyle w:val="Strong"/>
                                <w:rFonts w:ascii="Century Gothic" w:hAnsi="Century Gothic"/>
                                <w:color w:val="996633"/>
                                <w:sz w:val="26"/>
                                <w:szCs w:val="26"/>
                                <w:shd w:val="clear" w:color="auto" w:fill="FFFFFF"/>
                              </w:rPr>
                            </w:pPr>
                            <w:r w:rsidRPr="00E7695C">
                              <w:rPr>
                                <w:rFonts w:ascii="Century Gothic" w:hAnsi="Century Gothic"/>
                                <w:b/>
                                <w:bCs/>
                                <w:color w:val="996633"/>
                                <w:sz w:val="26"/>
                                <w:szCs w:val="26"/>
                                <w:shd w:val="clear" w:color="auto" w:fill="FFFFFF"/>
                              </w:rPr>
                              <w:t>The new administration</w:t>
                            </w:r>
                            <w:r w:rsidR="00BE3C64" w:rsidRPr="00E7695C">
                              <w:rPr>
                                <w:rFonts w:ascii="Century Gothic" w:hAnsi="Century Gothic"/>
                                <w:b/>
                                <w:bCs/>
                                <w:color w:val="996633"/>
                                <w:sz w:val="26"/>
                                <w:szCs w:val="26"/>
                                <w:shd w:val="clear" w:color="auto" w:fill="FFFFFF"/>
                              </w:rPr>
                              <w:t xml:space="preserve"> has proposed to extend or make permanent many of the</w:t>
                            </w:r>
                            <w:r w:rsidR="00E7695C" w:rsidRPr="00E7695C">
                              <w:rPr>
                                <w:rFonts w:ascii="Century Gothic" w:hAnsi="Century Gothic"/>
                                <w:b/>
                                <w:bCs/>
                                <w:color w:val="996633"/>
                                <w:sz w:val="26"/>
                                <w:szCs w:val="26"/>
                                <w:shd w:val="clear" w:color="auto" w:fill="FFFFFF"/>
                              </w:rPr>
                              <w:t xml:space="preserve"> </w:t>
                            </w:r>
                            <w:r w:rsidR="00BE3C64" w:rsidRPr="00E7695C">
                              <w:rPr>
                                <w:rFonts w:ascii="Century Gothic" w:hAnsi="Century Gothic"/>
                                <w:b/>
                                <w:bCs/>
                                <w:color w:val="996633"/>
                                <w:sz w:val="26"/>
                                <w:szCs w:val="26"/>
                                <w:shd w:val="clear" w:color="auto" w:fill="FFFFFF"/>
                              </w:rPr>
                              <w:t xml:space="preserve">temporary provisions </w:t>
                            </w:r>
                            <w:r w:rsidR="00E7695C" w:rsidRPr="00E7695C">
                              <w:rPr>
                                <w:rFonts w:ascii="Century Gothic" w:hAnsi="Century Gothic"/>
                                <w:b/>
                                <w:bCs/>
                                <w:color w:val="996633"/>
                                <w:sz w:val="26"/>
                                <w:szCs w:val="26"/>
                                <w:shd w:val="clear" w:color="auto" w:fill="FFFFFF"/>
                              </w:rPr>
                              <w:t>from</w:t>
                            </w:r>
                            <w:r w:rsidR="00BE3C64" w:rsidRPr="00E7695C">
                              <w:rPr>
                                <w:rFonts w:ascii="Century Gothic" w:hAnsi="Century Gothic"/>
                                <w:b/>
                                <w:bCs/>
                                <w:color w:val="996633"/>
                                <w:sz w:val="26"/>
                                <w:szCs w:val="26"/>
                                <w:shd w:val="clear" w:color="auto" w:fill="FFFFFF"/>
                              </w:rPr>
                              <w:t xml:space="preserve"> the 2017 Tax Cuts and Jobs Act (TCJA). These provisions are currently set to expire at the end of 2025. Some of </w:t>
                            </w:r>
                            <w:r w:rsidRPr="00E7695C">
                              <w:rPr>
                                <w:rFonts w:ascii="Century Gothic" w:hAnsi="Century Gothic"/>
                                <w:b/>
                                <w:bCs/>
                                <w:color w:val="996633"/>
                                <w:sz w:val="26"/>
                                <w:szCs w:val="26"/>
                                <w:shd w:val="clear" w:color="auto" w:fill="FFFFFF"/>
                              </w:rPr>
                              <w:t>the new administration’s</w:t>
                            </w:r>
                            <w:r w:rsidR="00BE3C64" w:rsidRPr="00E7695C">
                              <w:rPr>
                                <w:rFonts w:ascii="Century Gothic" w:hAnsi="Century Gothic"/>
                                <w:b/>
                                <w:bCs/>
                                <w:color w:val="996633"/>
                                <w:sz w:val="26"/>
                                <w:szCs w:val="26"/>
                                <w:shd w:val="clear" w:color="auto" w:fill="FFFFFF"/>
                              </w:rPr>
                              <w:t xml:space="preserve"> proposals include:</w:t>
                            </w:r>
                          </w:p>
                          <w:p w14:paraId="5BD29A89" w14:textId="335AE1C8"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individual tax rates, with the top tax rate being 37%.</w:t>
                            </w:r>
                            <w:r w:rsidRPr="00E7695C">
                              <w:rPr>
                                <w:rFonts w:eastAsia="Times New Roman" w:cstheme="minorHAnsi"/>
                                <w:color w:val="000000" w:themeColor="text1"/>
                                <w:sz w:val="25"/>
                                <w:szCs w:val="25"/>
                              </w:rPr>
                              <w:br/>
                            </w:r>
                            <w:r w:rsidRPr="00E7695C">
                              <w:rPr>
                                <w:rFonts w:cstheme="minorHAnsi"/>
                                <w:b/>
                                <w:bCs/>
                                <w:color w:val="000000" w:themeColor="text1"/>
                                <w:sz w:val="25"/>
                                <w:szCs w:val="25"/>
                              </w:rPr>
                              <w:t xml:space="preserve"> </w:t>
                            </w:r>
                          </w:p>
                          <w:p w14:paraId="43DE4ED2" w14:textId="10AFE93A"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standard deductions exemptions.</w:t>
                            </w:r>
                            <w:r w:rsidRPr="00E7695C">
                              <w:rPr>
                                <w:rFonts w:cstheme="minorHAnsi"/>
                                <w:b/>
                                <w:bCs/>
                                <w:color w:val="000000" w:themeColor="text1"/>
                                <w:sz w:val="25"/>
                                <w:szCs w:val="25"/>
                              </w:rPr>
                              <w:t xml:space="preserve"> </w:t>
                            </w:r>
                            <w:r w:rsidRPr="00E7695C">
                              <w:rPr>
                                <w:rFonts w:cstheme="minorHAnsi"/>
                                <w:color w:val="000000" w:themeColor="text1"/>
                                <w:sz w:val="26"/>
                                <w:szCs w:val="26"/>
                              </w:rPr>
                              <w:t>The TCJA nearly doubled the standard deduction while eliminating personal exemptions. Making these changes permanent would simplify filing for many taxpayers and maintain the higher deduction levels.</w:t>
                            </w:r>
                            <w:r w:rsidRPr="00E7695C">
                              <w:rPr>
                                <w:rFonts w:cstheme="minorHAnsi"/>
                                <w:b/>
                                <w:bCs/>
                                <w:color w:val="000000" w:themeColor="text1"/>
                                <w:sz w:val="26"/>
                                <w:szCs w:val="26"/>
                              </w:rPr>
                              <w:br/>
                            </w:r>
                          </w:p>
                          <w:p w14:paraId="5FC5B92D" w14:textId="6FF6B036" w:rsidR="00BE3C64"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 xml:space="preserve">Increasing the </w:t>
                            </w:r>
                            <w:r w:rsidR="00BE3C64" w:rsidRPr="00E7695C">
                              <w:rPr>
                                <w:rFonts w:cstheme="minorHAnsi"/>
                                <w:b/>
                                <w:bCs/>
                                <w:color w:val="000000" w:themeColor="text1"/>
                                <w:sz w:val="28"/>
                                <w:szCs w:val="28"/>
                              </w:rPr>
                              <w:t>Child Tax Credit and Other Dependent Credits</w:t>
                            </w:r>
                            <w:r w:rsidRPr="00E7695C">
                              <w:rPr>
                                <w:rFonts w:cstheme="minorHAnsi"/>
                                <w:b/>
                                <w:bCs/>
                                <w:color w:val="000000" w:themeColor="text1"/>
                                <w:sz w:val="28"/>
                                <w:szCs w:val="28"/>
                              </w:rPr>
                              <w:t xml:space="preserve"> to $5,000</w:t>
                            </w:r>
                            <w:r w:rsidRPr="00E7695C">
                              <w:rPr>
                                <w:rStyle w:val="Strong"/>
                                <w:rFonts w:cstheme="minorHAnsi"/>
                                <w:color w:val="000000" w:themeColor="text1"/>
                                <w:sz w:val="25"/>
                                <w:szCs w:val="25"/>
                              </w:rPr>
                              <w:t xml:space="preserve"> </w:t>
                            </w:r>
                            <w:r w:rsidR="00BE3C64" w:rsidRPr="00E7695C">
                              <w:rPr>
                                <w:rFonts w:cstheme="minorHAnsi"/>
                                <w:color w:val="000000" w:themeColor="text1"/>
                                <w:sz w:val="26"/>
                                <w:szCs w:val="26"/>
                              </w:rPr>
                              <w:t xml:space="preserve">and </w:t>
                            </w:r>
                            <w:r w:rsidRPr="00E7695C">
                              <w:rPr>
                                <w:rFonts w:cstheme="minorHAnsi"/>
                                <w:color w:val="000000" w:themeColor="text1"/>
                                <w:sz w:val="26"/>
                                <w:szCs w:val="26"/>
                              </w:rPr>
                              <w:t>introducing</w:t>
                            </w:r>
                            <w:r w:rsidR="00BE3C64" w:rsidRPr="00E7695C">
                              <w:rPr>
                                <w:rFonts w:cstheme="minorHAnsi"/>
                                <w:color w:val="000000" w:themeColor="text1"/>
                                <w:sz w:val="26"/>
                                <w:szCs w:val="26"/>
                              </w:rPr>
                              <w:t xml:space="preserve"> a credit for other dependents, which would continue to provide tax relief for families if made permanent.</w:t>
                            </w:r>
                            <w:r w:rsidR="00BE3C64" w:rsidRPr="00E7695C">
                              <w:rPr>
                                <w:rFonts w:cstheme="minorHAnsi"/>
                                <w:color w:val="000000" w:themeColor="text1"/>
                                <w:sz w:val="26"/>
                                <w:szCs w:val="26"/>
                              </w:rPr>
                              <w:br/>
                            </w:r>
                          </w:p>
                          <w:p w14:paraId="2E67015F" w14:textId="40AC596D" w:rsidR="004A7C5B" w:rsidRPr="00E7695C" w:rsidRDefault="004A7C5B" w:rsidP="0027451E">
                            <w:pPr>
                              <w:numPr>
                                <w:ilvl w:val="1"/>
                                <w:numId w:val="40"/>
                              </w:numPr>
                              <w:shd w:val="clear" w:color="auto" w:fill="FFFFFF"/>
                              <w:spacing w:before="100" w:beforeAutospacing="1" w:after="0" w:afterAutospacing="1" w:line="240" w:lineRule="auto"/>
                              <w:ind w:left="450"/>
                              <w:rPr>
                                <w:rFonts w:cstheme="minorHAnsi"/>
                                <w:b/>
                                <w:bCs/>
                                <w:color w:val="000000" w:themeColor="text1"/>
                                <w:sz w:val="28"/>
                                <w:szCs w:val="28"/>
                              </w:rPr>
                            </w:pPr>
                            <w:r w:rsidRPr="00E7695C">
                              <w:rPr>
                                <w:rFonts w:cstheme="minorHAnsi"/>
                                <w:b/>
                                <w:bCs/>
                                <w:color w:val="000000" w:themeColor="text1"/>
                                <w:sz w:val="28"/>
                                <w:szCs w:val="28"/>
                              </w:rPr>
                              <w:t xml:space="preserve">Permanently raising Alternative Minimum Tax (AMT) exemption levels. </w:t>
                            </w:r>
                            <w:r w:rsidRPr="00E7695C">
                              <w:rPr>
                                <w:rFonts w:cstheme="minorHAnsi"/>
                                <w:b/>
                                <w:bCs/>
                                <w:color w:val="000000" w:themeColor="text1"/>
                                <w:sz w:val="28"/>
                                <w:szCs w:val="28"/>
                              </w:rPr>
                              <w:br/>
                            </w:r>
                          </w:p>
                          <w:p w14:paraId="23D63192" w14:textId="014B1D55" w:rsidR="004A7C5B" w:rsidRPr="00E7695C" w:rsidRDefault="004A7C5B" w:rsidP="00E7695C">
                            <w:pPr>
                              <w:numPr>
                                <w:ilvl w:val="1"/>
                                <w:numId w:val="40"/>
                              </w:numPr>
                              <w:shd w:val="clear" w:color="auto" w:fill="FFFFFF"/>
                              <w:spacing w:before="100" w:beforeAutospacing="1" w:after="0" w:afterAutospacing="1" w:line="240" w:lineRule="auto"/>
                              <w:ind w:left="450"/>
                              <w:rPr>
                                <w:b/>
                                <w:bCs/>
                                <w:sz w:val="26"/>
                                <w:szCs w:val="26"/>
                              </w:rPr>
                            </w:pPr>
                            <w:r w:rsidRPr="00E7695C">
                              <w:rPr>
                                <w:rFonts w:cstheme="minorHAnsi"/>
                                <w:b/>
                                <w:bCs/>
                                <w:color w:val="000000" w:themeColor="text1"/>
                                <w:sz w:val="28"/>
                                <w:szCs w:val="28"/>
                              </w:rPr>
                              <w:t>Maintaining pass-through deductions</w:t>
                            </w:r>
                            <w:r w:rsidRPr="00E7695C">
                              <w:rPr>
                                <w:rFonts w:eastAsia="Times New Roman" w:cstheme="minorHAnsi"/>
                                <w:color w:val="000000" w:themeColor="text1"/>
                                <w:sz w:val="25"/>
                                <w:szCs w:val="25"/>
                              </w:rPr>
                              <w:t xml:space="preserve"> </w:t>
                            </w:r>
                            <w:r w:rsidRPr="00E7695C">
                              <w:rPr>
                                <w:rFonts w:cstheme="minorHAnsi"/>
                                <w:color w:val="000000" w:themeColor="text1"/>
                                <w:sz w:val="26"/>
                                <w:szCs w:val="26"/>
                              </w:rPr>
                              <w:t>so most businesses (i.e. partnerships or S Corps) can take a 20% deduction off their income immediately before it passes through to their individual tax return.</w:t>
                            </w:r>
                            <w:r w:rsidR="0027451E" w:rsidRPr="00E7695C">
                              <w:rPr>
                                <w:rFonts w:cstheme="minorHAnsi"/>
                                <w:b/>
                                <w:bCs/>
                                <w:sz w:val="26"/>
                                <w:szCs w:val="26"/>
                              </w:rPr>
                              <w:br/>
                            </w:r>
                          </w:p>
                          <w:p w14:paraId="46B07FA5" w14:textId="42DED00E" w:rsidR="00F905E2"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b/>
                                <w:bCs/>
                                <w:color w:val="000000" w:themeColor="text1"/>
                                <w:sz w:val="25"/>
                                <w:szCs w:val="25"/>
                              </w:rPr>
                            </w:pPr>
                            <w:r w:rsidRPr="00E7695C">
                              <w:rPr>
                                <w:rFonts w:cstheme="minorHAnsi"/>
                                <w:b/>
                                <w:bCs/>
                                <w:color w:val="000000" w:themeColor="text1"/>
                                <w:sz w:val="28"/>
                                <w:szCs w:val="28"/>
                              </w:rPr>
                              <w:t>The TCJA doubled the estate tax exemption, allowing individuals to pass on larger estates tax-free.</w:t>
                            </w:r>
                            <w:r w:rsidRPr="00E7695C">
                              <w:rPr>
                                <w:b/>
                                <w:bCs/>
                                <w:color w:val="000000" w:themeColor="text1"/>
                                <w:sz w:val="25"/>
                                <w:szCs w:val="25"/>
                              </w:rPr>
                              <w:t xml:space="preserve"> </w:t>
                            </w:r>
                            <w:r w:rsidR="00E7695C" w:rsidRPr="00E7695C">
                              <w:rPr>
                                <w:rFonts w:cstheme="minorHAnsi"/>
                                <w:color w:val="000000" w:themeColor="text1"/>
                                <w:sz w:val="26"/>
                                <w:szCs w:val="26"/>
                              </w:rPr>
                              <w:t xml:space="preserve">The new administration </w:t>
                            </w:r>
                            <w:r w:rsidR="0027451E" w:rsidRPr="00E7695C">
                              <w:rPr>
                                <w:rFonts w:cstheme="minorHAnsi"/>
                                <w:color w:val="000000" w:themeColor="text1"/>
                                <w:sz w:val="26"/>
                                <w:szCs w:val="26"/>
                              </w:rPr>
                              <w:t xml:space="preserve">is proposing to make these </w:t>
                            </w:r>
                            <w:r w:rsidRPr="00E7695C">
                              <w:rPr>
                                <w:rFonts w:cstheme="minorHAnsi"/>
                                <w:color w:val="000000" w:themeColor="text1"/>
                                <w:sz w:val="26"/>
                                <w:szCs w:val="26"/>
                              </w:rPr>
                              <w:t>provisions permanent</w:t>
                            </w:r>
                            <w:r w:rsidR="0027451E" w:rsidRPr="00E7695C">
                              <w:rPr>
                                <w:rFonts w:cstheme="minorHAnsi"/>
                                <w:color w:val="000000" w:themeColor="text1"/>
                                <w:sz w:val="26"/>
                                <w:szCs w:val="26"/>
                              </w:rPr>
                              <w:t xml:space="preserve">, which </w:t>
                            </w:r>
                            <w:r w:rsidRPr="00E7695C">
                              <w:rPr>
                                <w:rFonts w:cstheme="minorHAnsi"/>
                                <w:color w:val="000000" w:themeColor="text1"/>
                                <w:sz w:val="26"/>
                                <w:szCs w:val="26"/>
                              </w:rPr>
                              <w:t>would mean that more individuals could transfer wealth to heirs without incurring estate taxes, effectively reducing the tax burden on large estates.</w:t>
                            </w:r>
                            <w:r w:rsidR="0027451E" w:rsidRPr="00E7695C">
                              <w:rPr>
                                <w:rFonts w:cstheme="minorHAnsi"/>
                                <w:color w:val="000000" w:themeColor="text1"/>
                                <w:sz w:val="26"/>
                                <w:szCs w:val="26"/>
                              </w:rPr>
                              <w:br/>
                            </w:r>
                          </w:p>
                          <w:p w14:paraId="04EFCE51" w14:textId="47D2292A" w:rsidR="00CC291E" w:rsidRPr="0027451E" w:rsidRDefault="00330D92" w:rsidP="0027451E">
                            <w:pPr>
                              <w:pStyle w:val="ListParagraph"/>
                              <w:shd w:val="clear" w:color="auto" w:fill="FFFFFF"/>
                              <w:spacing w:after="120"/>
                              <w:ind w:left="180" w:right="172"/>
                              <w:jc w:val="center"/>
                              <w:outlineLvl w:val="0"/>
                              <w:rPr>
                                <w:rFonts w:ascii="Century Gothic" w:hAnsi="Century Gothic"/>
                                <w:b/>
                                <w:bCs/>
                                <w:color w:val="5F4E45"/>
                                <w:sz w:val="22"/>
                                <w:szCs w:val="22"/>
                                <w:shd w:val="clear" w:color="auto" w:fill="FFFFFF"/>
                              </w:rPr>
                            </w:pPr>
                            <w:r w:rsidRPr="0027451E">
                              <w:rPr>
                                <w:rFonts w:ascii="Century Gothic" w:hAnsi="Century Gothic"/>
                                <w:b/>
                                <w:bCs/>
                                <w:color w:val="996633"/>
                                <w:sz w:val="36"/>
                                <w:szCs w:val="36"/>
                                <w:shd w:val="clear" w:color="auto" w:fill="FFFFFF"/>
                              </w:rPr>
                              <w:t>We believe in a proactive approach to your finances.</w:t>
                            </w:r>
                            <w:r w:rsidRPr="0027451E">
                              <w:rPr>
                                <w:rFonts w:ascii="Century Gothic" w:hAnsi="Century Gothic"/>
                                <w:b/>
                                <w:bCs/>
                                <w:color w:val="996633"/>
                                <w:sz w:val="28"/>
                                <w:szCs w:val="28"/>
                                <w:shd w:val="clear" w:color="auto" w:fill="FFFFFF"/>
                              </w:rPr>
                              <w:t xml:space="preserve"> </w:t>
                            </w:r>
                            <w:r w:rsidRPr="0027451E">
                              <w:rPr>
                                <w:rFonts w:ascii="Century Gothic" w:hAnsi="Century Gothic"/>
                                <w:b/>
                                <w:bCs/>
                                <w:color w:val="C45911" w:themeColor="accent2" w:themeShade="BF"/>
                                <w:sz w:val="28"/>
                                <w:szCs w:val="28"/>
                                <w:shd w:val="clear" w:color="auto" w:fill="FFFFFF"/>
                              </w:rPr>
                              <w:br/>
                            </w:r>
                            <w:r w:rsidR="0027451E" w:rsidRPr="00E7695C">
                              <w:rPr>
                                <w:rFonts w:ascii="Century Gothic" w:hAnsi="Century Gothic"/>
                                <w:b/>
                                <w:bCs/>
                                <w:color w:val="5F4E45"/>
                                <w:sz w:val="26"/>
                                <w:szCs w:val="26"/>
                                <w:shd w:val="clear" w:color="auto" w:fill="FFFFFF"/>
                              </w:rPr>
                              <w:br/>
                            </w:r>
                            <w:r w:rsidR="00E7695C" w:rsidRPr="00E7695C">
                              <w:rPr>
                                <w:rFonts w:ascii="Century Gothic" w:hAnsi="Century Gothic"/>
                                <w:b/>
                                <w:bCs/>
                                <w:color w:val="5F4E45"/>
                                <w:sz w:val="26"/>
                                <w:szCs w:val="26"/>
                                <w:shd w:val="clear" w:color="auto" w:fill="FFFFFF"/>
                              </w:rPr>
                              <w:t xml:space="preserve">Our goal is to update clients on </w:t>
                            </w:r>
                            <w:r w:rsidR="0027451E" w:rsidRPr="00E7695C">
                              <w:rPr>
                                <w:rFonts w:ascii="Century Gothic" w:hAnsi="Century Gothic"/>
                                <w:b/>
                                <w:bCs/>
                                <w:color w:val="5F4E45"/>
                                <w:sz w:val="26"/>
                                <w:szCs w:val="26"/>
                                <w:shd w:val="clear" w:color="auto" w:fill="FFFFFF"/>
                              </w:rPr>
                              <w:t xml:space="preserve">any tax law changes could </w:t>
                            </w:r>
                            <w:r w:rsidRPr="00E7695C">
                              <w:rPr>
                                <w:rFonts w:ascii="Century Gothic" w:hAnsi="Century Gothic"/>
                                <w:b/>
                                <w:bCs/>
                                <w:color w:val="5F4E45"/>
                                <w:sz w:val="26"/>
                                <w:szCs w:val="26"/>
                                <w:shd w:val="clear" w:color="auto" w:fill="FFFFFF"/>
                              </w:rPr>
                              <w:t xml:space="preserve">affect </w:t>
                            </w:r>
                            <w:r w:rsidR="00E7695C" w:rsidRPr="00E7695C">
                              <w:rPr>
                                <w:rFonts w:ascii="Century Gothic" w:hAnsi="Century Gothic"/>
                                <w:b/>
                                <w:bCs/>
                                <w:color w:val="5F4E45"/>
                                <w:sz w:val="26"/>
                                <w:szCs w:val="26"/>
                                <w:shd w:val="clear" w:color="auto" w:fill="FFFFFF"/>
                              </w:rPr>
                              <w:t>their</w:t>
                            </w:r>
                            <w:r w:rsidRPr="00E7695C">
                              <w:rPr>
                                <w:rFonts w:ascii="Century Gothic" w:hAnsi="Century Gothic"/>
                                <w:b/>
                                <w:bCs/>
                                <w:color w:val="5F4E45"/>
                                <w:sz w:val="26"/>
                                <w:szCs w:val="26"/>
                                <w:shd w:val="clear" w:color="auto" w:fill="FFFFFF"/>
                              </w:rPr>
                              <w:t xml:space="preserve"> situation</w:t>
                            </w:r>
                            <w:r w:rsidR="00E7695C" w:rsidRPr="00E7695C">
                              <w:rPr>
                                <w:rFonts w:ascii="Century Gothic" w:hAnsi="Century Gothic"/>
                                <w:b/>
                                <w:bCs/>
                                <w:color w:val="5F4E45"/>
                                <w:sz w:val="26"/>
                                <w:szCs w:val="26"/>
                                <w:shd w:val="clear" w:color="auto" w:fill="FFFFFF"/>
                              </w:rPr>
                              <w:t>!</w:t>
                            </w:r>
                          </w:p>
                          <w:p w14:paraId="27801326" w14:textId="77777777" w:rsidR="00194D32" w:rsidRPr="00194D32" w:rsidRDefault="00194D32" w:rsidP="00194D32">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p>
                          <w:p w14:paraId="65C67A7E" w14:textId="7AD73BE8" w:rsidR="00194D32" w:rsidRDefault="00194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74B49" id="_x0000_s1040" type="#_x0000_t202" style="position:absolute;left:0;text-align:left;margin-left:-7.35pt;margin-top:1.5pt;width:556.55pt;height:721.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" strokecolor="#963" strokeweight="3pt">
                <v:textbox>
                  <w:txbxContent>
                    <w:p w14:paraId="2162120F"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35BA0068"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9CFA88B"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70F21646"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404AD615"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A826898" w14:textId="77777777" w:rsidR="00E514E0" w:rsidRPr="00303FEC" w:rsidRDefault="00BE3C64" w:rsidP="00E514E0">
                      <w:pPr>
                        <w:pStyle w:val="ListParagraph"/>
                        <w:shd w:val="clear" w:color="auto" w:fill="FFFFFF"/>
                        <w:spacing w:after="120"/>
                        <w:ind w:right="704"/>
                        <w:jc w:val="center"/>
                        <w:outlineLvl w:val="0"/>
                        <w:rPr>
                          <w:rFonts w:ascii="Century Gothic" w:hAnsi="Century Gothic"/>
                          <w:b/>
                          <w:bCs/>
                          <w:color w:val="0D0D0D" w:themeColor="text1" w:themeTint="F2"/>
                          <w:sz w:val="40"/>
                          <w:szCs w:val="40"/>
                          <w:shd w:val="clear" w:color="auto" w:fill="FFFFFF"/>
                        </w:rPr>
                      </w:pPr>
                      <w:r w:rsidRPr="00303FEC">
                        <w:rPr>
                          <w:rFonts w:ascii="Century Gothic" w:hAnsi="Century Gothic"/>
                          <w:b/>
                          <w:bCs/>
                          <w:color w:val="0D0D0D" w:themeColor="text1" w:themeTint="F2"/>
                          <w:sz w:val="40"/>
                          <w:szCs w:val="40"/>
                          <w:shd w:val="clear" w:color="auto" w:fill="FFFFFF"/>
                        </w:rPr>
                        <w:t xml:space="preserve">Proposed Tax Policy Changes </w:t>
                      </w:r>
                    </w:p>
                    <w:p w14:paraId="6D2BC2D8" w14:textId="77777777" w:rsidR="00E7695C" w:rsidRDefault="00E7695C" w:rsidP="00E7695C">
                      <w:pPr>
                        <w:pStyle w:val="ListParagraph"/>
                        <w:shd w:val="clear" w:color="auto" w:fill="FFFFFF"/>
                        <w:spacing w:after="120"/>
                        <w:ind w:left="144"/>
                        <w:jc w:val="both"/>
                        <w:outlineLvl w:val="0"/>
                        <w:rPr>
                          <w:rFonts w:ascii="Century Gothic" w:hAnsi="Century Gothic"/>
                          <w:b/>
                          <w:bCs/>
                          <w:color w:val="996633"/>
                          <w:sz w:val="26"/>
                          <w:szCs w:val="26"/>
                          <w:shd w:val="clear" w:color="auto" w:fill="FFFFFF"/>
                        </w:rPr>
                      </w:pPr>
                    </w:p>
                    <w:p w14:paraId="3CF21D64" w14:textId="64821350" w:rsidR="00BE3C64" w:rsidRPr="00E7695C" w:rsidRDefault="00E514E0" w:rsidP="00E7695C">
                      <w:pPr>
                        <w:pStyle w:val="ListParagraph"/>
                        <w:shd w:val="clear" w:color="auto" w:fill="FFFFFF"/>
                        <w:spacing w:after="120"/>
                        <w:ind w:left="144"/>
                        <w:jc w:val="both"/>
                        <w:outlineLvl w:val="0"/>
                        <w:rPr>
                          <w:rStyle w:val="Strong"/>
                          <w:rFonts w:ascii="Century Gothic" w:hAnsi="Century Gothic"/>
                          <w:color w:val="996633"/>
                          <w:sz w:val="26"/>
                          <w:szCs w:val="26"/>
                          <w:shd w:val="clear" w:color="auto" w:fill="FFFFFF"/>
                        </w:rPr>
                      </w:pPr>
                      <w:r w:rsidRPr="00E7695C">
                        <w:rPr>
                          <w:rFonts w:ascii="Century Gothic" w:hAnsi="Century Gothic"/>
                          <w:b/>
                          <w:bCs/>
                          <w:color w:val="996633"/>
                          <w:sz w:val="26"/>
                          <w:szCs w:val="26"/>
                          <w:shd w:val="clear" w:color="auto" w:fill="FFFFFF"/>
                        </w:rPr>
                        <w:t>The new administration</w:t>
                      </w:r>
                      <w:r w:rsidR="00BE3C64" w:rsidRPr="00E7695C">
                        <w:rPr>
                          <w:rFonts w:ascii="Century Gothic" w:hAnsi="Century Gothic"/>
                          <w:b/>
                          <w:bCs/>
                          <w:color w:val="996633"/>
                          <w:sz w:val="26"/>
                          <w:szCs w:val="26"/>
                          <w:shd w:val="clear" w:color="auto" w:fill="FFFFFF"/>
                        </w:rPr>
                        <w:t xml:space="preserve"> has proposed to extend or make permanent many of the</w:t>
                      </w:r>
                      <w:r w:rsidR="00E7695C" w:rsidRPr="00E7695C">
                        <w:rPr>
                          <w:rFonts w:ascii="Century Gothic" w:hAnsi="Century Gothic"/>
                          <w:b/>
                          <w:bCs/>
                          <w:color w:val="996633"/>
                          <w:sz w:val="26"/>
                          <w:szCs w:val="26"/>
                          <w:shd w:val="clear" w:color="auto" w:fill="FFFFFF"/>
                        </w:rPr>
                        <w:t xml:space="preserve"> </w:t>
                      </w:r>
                      <w:r w:rsidR="00BE3C64" w:rsidRPr="00E7695C">
                        <w:rPr>
                          <w:rFonts w:ascii="Century Gothic" w:hAnsi="Century Gothic"/>
                          <w:b/>
                          <w:bCs/>
                          <w:color w:val="996633"/>
                          <w:sz w:val="26"/>
                          <w:szCs w:val="26"/>
                          <w:shd w:val="clear" w:color="auto" w:fill="FFFFFF"/>
                        </w:rPr>
                        <w:t xml:space="preserve">temporary provisions </w:t>
                      </w:r>
                      <w:r w:rsidR="00E7695C" w:rsidRPr="00E7695C">
                        <w:rPr>
                          <w:rFonts w:ascii="Century Gothic" w:hAnsi="Century Gothic"/>
                          <w:b/>
                          <w:bCs/>
                          <w:color w:val="996633"/>
                          <w:sz w:val="26"/>
                          <w:szCs w:val="26"/>
                          <w:shd w:val="clear" w:color="auto" w:fill="FFFFFF"/>
                        </w:rPr>
                        <w:t>from</w:t>
                      </w:r>
                      <w:r w:rsidR="00BE3C64" w:rsidRPr="00E7695C">
                        <w:rPr>
                          <w:rFonts w:ascii="Century Gothic" w:hAnsi="Century Gothic"/>
                          <w:b/>
                          <w:bCs/>
                          <w:color w:val="996633"/>
                          <w:sz w:val="26"/>
                          <w:szCs w:val="26"/>
                          <w:shd w:val="clear" w:color="auto" w:fill="FFFFFF"/>
                        </w:rPr>
                        <w:t xml:space="preserve"> the 2017 Tax Cuts and Jobs Act (TCJA). These provisions are currently set to expire at the end of 2025. Some of </w:t>
                      </w:r>
                      <w:r w:rsidRPr="00E7695C">
                        <w:rPr>
                          <w:rFonts w:ascii="Century Gothic" w:hAnsi="Century Gothic"/>
                          <w:b/>
                          <w:bCs/>
                          <w:color w:val="996633"/>
                          <w:sz w:val="26"/>
                          <w:szCs w:val="26"/>
                          <w:shd w:val="clear" w:color="auto" w:fill="FFFFFF"/>
                        </w:rPr>
                        <w:t>the new administration’s</w:t>
                      </w:r>
                      <w:r w:rsidR="00BE3C64" w:rsidRPr="00E7695C">
                        <w:rPr>
                          <w:rFonts w:ascii="Century Gothic" w:hAnsi="Century Gothic"/>
                          <w:b/>
                          <w:bCs/>
                          <w:color w:val="996633"/>
                          <w:sz w:val="26"/>
                          <w:szCs w:val="26"/>
                          <w:shd w:val="clear" w:color="auto" w:fill="FFFFFF"/>
                        </w:rPr>
                        <w:t xml:space="preserve"> proposals include:</w:t>
                      </w:r>
                    </w:p>
                    <w:p w14:paraId="5BD29A89" w14:textId="335AE1C8"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individual tax rates, with the top tax rate being 37%.</w:t>
                      </w:r>
                      <w:r w:rsidRPr="00E7695C">
                        <w:rPr>
                          <w:rFonts w:eastAsia="Times New Roman" w:cstheme="minorHAnsi"/>
                          <w:color w:val="000000" w:themeColor="text1"/>
                          <w:sz w:val="25"/>
                          <w:szCs w:val="25"/>
                        </w:rPr>
                        <w:br/>
                      </w:r>
                      <w:r w:rsidRPr="00E7695C">
                        <w:rPr>
                          <w:rFonts w:cstheme="minorHAnsi"/>
                          <w:b/>
                          <w:bCs/>
                          <w:color w:val="000000" w:themeColor="text1"/>
                          <w:sz w:val="25"/>
                          <w:szCs w:val="25"/>
                        </w:rPr>
                        <w:t xml:space="preserve"> </w:t>
                      </w:r>
                    </w:p>
                    <w:p w14:paraId="43DE4ED2" w14:textId="10AFE93A"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standard deductions exemptions.</w:t>
                      </w:r>
                      <w:r w:rsidRPr="00E7695C">
                        <w:rPr>
                          <w:rFonts w:cstheme="minorHAnsi"/>
                          <w:b/>
                          <w:bCs/>
                          <w:color w:val="000000" w:themeColor="text1"/>
                          <w:sz w:val="25"/>
                          <w:szCs w:val="25"/>
                        </w:rPr>
                        <w:t xml:space="preserve"> </w:t>
                      </w:r>
                      <w:r w:rsidRPr="00E7695C">
                        <w:rPr>
                          <w:rFonts w:cstheme="minorHAnsi"/>
                          <w:color w:val="000000" w:themeColor="text1"/>
                          <w:sz w:val="26"/>
                          <w:szCs w:val="26"/>
                        </w:rPr>
                        <w:t>The TCJA nearly doubled the standard deduction while eliminating personal exemptions. Making these changes permanent would simplify filing for many taxpayers and maintain the higher deduction levels.</w:t>
                      </w:r>
                      <w:r w:rsidRPr="00E7695C">
                        <w:rPr>
                          <w:rFonts w:cstheme="minorHAnsi"/>
                          <w:b/>
                          <w:bCs/>
                          <w:color w:val="000000" w:themeColor="text1"/>
                          <w:sz w:val="26"/>
                          <w:szCs w:val="26"/>
                        </w:rPr>
                        <w:br/>
                      </w:r>
                    </w:p>
                    <w:p w14:paraId="5FC5B92D" w14:textId="6FF6B036" w:rsidR="00BE3C64"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 xml:space="preserve">Increasing the </w:t>
                      </w:r>
                      <w:r w:rsidR="00BE3C64" w:rsidRPr="00E7695C">
                        <w:rPr>
                          <w:rFonts w:cstheme="minorHAnsi"/>
                          <w:b/>
                          <w:bCs/>
                          <w:color w:val="000000" w:themeColor="text1"/>
                          <w:sz w:val="28"/>
                          <w:szCs w:val="28"/>
                        </w:rPr>
                        <w:t>Child Tax Credit and Other Dependent Credits</w:t>
                      </w:r>
                      <w:r w:rsidRPr="00E7695C">
                        <w:rPr>
                          <w:rFonts w:cstheme="minorHAnsi"/>
                          <w:b/>
                          <w:bCs/>
                          <w:color w:val="000000" w:themeColor="text1"/>
                          <w:sz w:val="28"/>
                          <w:szCs w:val="28"/>
                        </w:rPr>
                        <w:t xml:space="preserve"> to $5,000</w:t>
                      </w:r>
                      <w:r w:rsidRPr="00E7695C">
                        <w:rPr>
                          <w:rStyle w:val="Strong"/>
                          <w:rFonts w:cstheme="minorHAnsi"/>
                          <w:color w:val="000000" w:themeColor="text1"/>
                          <w:sz w:val="25"/>
                          <w:szCs w:val="25"/>
                        </w:rPr>
                        <w:t xml:space="preserve"> </w:t>
                      </w:r>
                      <w:r w:rsidR="00BE3C64" w:rsidRPr="00E7695C">
                        <w:rPr>
                          <w:rFonts w:cstheme="minorHAnsi"/>
                          <w:color w:val="000000" w:themeColor="text1"/>
                          <w:sz w:val="26"/>
                          <w:szCs w:val="26"/>
                        </w:rPr>
                        <w:t xml:space="preserve">and </w:t>
                      </w:r>
                      <w:r w:rsidRPr="00E7695C">
                        <w:rPr>
                          <w:rFonts w:cstheme="minorHAnsi"/>
                          <w:color w:val="000000" w:themeColor="text1"/>
                          <w:sz w:val="26"/>
                          <w:szCs w:val="26"/>
                        </w:rPr>
                        <w:t>introducing</w:t>
                      </w:r>
                      <w:r w:rsidR="00BE3C64" w:rsidRPr="00E7695C">
                        <w:rPr>
                          <w:rFonts w:cstheme="minorHAnsi"/>
                          <w:color w:val="000000" w:themeColor="text1"/>
                          <w:sz w:val="26"/>
                          <w:szCs w:val="26"/>
                        </w:rPr>
                        <w:t xml:space="preserve"> a credit for other dependents, which would continue to provide tax relief for families if made permanent.</w:t>
                      </w:r>
                      <w:r w:rsidR="00BE3C64" w:rsidRPr="00E7695C">
                        <w:rPr>
                          <w:rFonts w:cstheme="minorHAnsi"/>
                          <w:color w:val="000000" w:themeColor="text1"/>
                          <w:sz w:val="26"/>
                          <w:szCs w:val="26"/>
                        </w:rPr>
                        <w:br/>
                      </w:r>
                    </w:p>
                    <w:p w14:paraId="2E67015F" w14:textId="40AC596D" w:rsidR="004A7C5B" w:rsidRPr="00E7695C" w:rsidRDefault="004A7C5B" w:rsidP="0027451E">
                      <w:pPr>
                        <w:numPr>
                          <w:ilvl w:val="1"/>
                          <w:numId w:val="40"/>
                        </w:numPr>
                        <w:shd w:val="clear" w:color="auto" w:fill="FFFFFF"/>
                        <w:spacing w:before="100" w:beforeAutospacing="1" w:after="0" w:afterAutospacing="1" w:line="240" w:lineRule="auto"/>
                        <w:ind w:left="450"/>
                        <w:rPr>
                          <w:rFonts w:cstheme="minorHAnsi"/>
                          <w:b/>
                          <w:bCs/>
                          <w:color w:val="000000" w:themeColor="text1"/>
                          <w:sz w:val="28"/>
                          <w:szCs w:val="28"/>
                        </w:rPr>
                      </w:pPr>
                      <w:r w:rsidRPr="00E7695C">
                        <w:rPr>
                          <w:rFonts w:cstheme="minorHAnsi"/>
                          <w:b/>
                          <w:bCs/>
                          <w:color w:val="000000" w:themeColor="text1"/>
                          <w:sz w:val="28"/>
                          <w:szCs w:val="28"/>
                        </w:rPr>
                        <w:t xml:space="preserve">Permanently raising Alternative Minimum Tax (AMT) exemption levels. </w:t>
                      </w:r>
                      <w:r w:rsidRPr="00E7695C">
                        <w:rPr>
                          <w:rFonts w:cstheme="minorHAnsi"/>
                          <w:b/>
                          <w:bCs/>
                          <w:color w:val="000000" w:themeColor="text1"/>
                          <w:sz w:val="28"/>
                          <w:szCs w:val="28"/>
                        </w:rPr>
                        <w:br/>
                      </w:r>
                    </w:p>
                    <w:p w14:paraId="23D63192" w14:textId="014B1D55" w:rsidR="004A7C5B" w:rsidRPr="00E7695C" w:rsidRDefault="004A7C5B" w:rsidP="00E7695C">
                      <w:pPr>
                        <w:numPr>
                          <w:ilvl w:val="1"/>
                          <w:numId w:val="40"/>
                        </w:numPr>
                        <w:shd w:val="clear" w:color="auto" w:fill="FFFFFF"/>
                        <w:spacing w:before="100" w:beforeAutospacing="1" w:after="0" w:afterAutospacing="1" w:line="240" w:lineRule="auto"/>
                        <w:ind w:left="450"/>
                        <w:rPr>
                          <w:b/>
                          <w:bCs/>
                          <w:sz w:val="26"/>
                          <w:szCs w:val="26"/>
                        </w:rPr>
                      </w:pPr>
                      <w:r w:rsidRPr="00E7695C">
                        <w:rPr>
                          <w:rFonts w:cstheme="minorHAnsi"/>
                          <w:b/>
                          <w:bCs/>
                          <w:color w:val="000000" w:themeColor="text1"/>
                          <w:sz w:val="28"/>
                          <w:szCs w:val="28"/>
                        </w:rPr>
                        <w:t>Maintaining pass-through deductions</w:t>
                      </w:r>
                      <w:r w:rsidRPr="00E7695C">
                        <w:rPr>
                          <w:rFonts w:eastAsia="Times New Roman" w:cstheme="minorHAnsi"/>
                          <w:color w:val="000000" w:themeColor="text1"/>
                          <w:sz w:val="25"/>
                          <w:szCs w:val="25"/>
                        </w:rPr>
                        <w:t xml:space="preserve"> </w:t>
                      </w:r>
                      <w:r w:rsidRPr="00E7695C">
                        <w:rPr>
                          <w:rFonts w:cstheme="minorHAnsi"/>
                          <w:color w:val="000000" w:themeColor="text1"/>
                          <w:sz w:val="26"/>
                          <w:szCs w:val="26"/>
                        </w:rPr>
                        <w:t>so most businesses (i.e. partnerships or S Corps) can take a 20% deduction off their income immediately before it passes through to their individual tax return.</w:t>
                      </w:r>
                      <w:r w:rsidR="0027451E" w:rsidRPr="00E7695C">
                        <w:rPr>
                          <w:rFonts w:cstheme="minorHAnsi"/>
                          <w:b/>
                          <w:bCs/>
                          <w:sz w:val="26"/>
                          <w:szCs w:val="26"/>
                        </w:rPr>
                        <w:br/>
                      </w:r>
                    </w:p>
                    <w:p w14:paraId="46B07FA5" w14:textId="42DED00E" w:rsidR="00F905E2"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b/>
                          <w:bCs/>
                          <w:color w:val="000000" w:themeColor="text1"/>
                          <w:sz w:val="25"/>
                          <w:szCs w:val="25"/>
                        </w:rPr>
                      </w:pPr>
                      <w:r w:rsidRPr="00E7695C">
                        <w:rPr>
                          <w:rFonts w:cstheme="minorHAnsi"/>
                          <w:b/>
                          <w:bCs/>
                          <w:color w:val="000000" w:themeColor="text1"/>
                          <w:sz w:val="28"/>
                          <w:szCs w:val="28"/>
                        </w:rPr>
                        <w:t>The TCJA doubled the estate tax exemption, allowing individuals to pass on larger estates tax-free.</w:t>
                      </w:r>
                      <w:r w:rsidRPr="00E7695C">
                        <w:rPr>
                          <w:b/>
                          <w:bCs/>
                          <w:color w:val="000000" w:themeColor="text1"/>
                          <w:sz w:val="25"/>
                          <w:szCs w:val="25"/>
                        </w:rPr>
                        <w:t xml:space="preserve"> </w:t>
                      </w:r>
                      <w:r w:rsidR="00E7695C" w:rsidRPr="00E7695C">
                        <w:rPr>
                          <w:rFonts w:cstheme="minorHAnsi"/>
                          <w:color w:val="000000" w:themeColor="text1"/>
                          <w:sz w:val="26"/>
                          <w:szCs w:val="26"/>
                        </w:rPr>
                        <w:t xml:space="preserve">The new administration </w:t>
                      </w:r>
                      <w:r w:rsidR="0027451E" w:rsidRPr="00E7695C">
                        <w:rPr>
                          <w:rFonts w:cstheme="minorHAnsi"/>
                          <w:color w:val="000000" w:themeColor="text1"/>
                          <w:sz w:val="26"/>
                          <w:szCs w:val="26"/>
                        </w:rPr>
                        <w:t xml:space="preserve">is proposing to make these </w:t>
                      </w:r>
                      <w:r w:rsidRPr="00E7695C">
                        <w:rPr>
                          <w:rFonts w:cstheme="minorHAnsi"/>
                          <w:color w:val="000000" w:themeColor="text1"/>
                          <w:sz w:val="26"/>
                          <w:szCs w:val="26"/>
                        </w:rPr>
                        <w:t>provisions permanent</w:t>
                      </w:r>
                      <w:r w:rsidR="0027451E" w:rsidRPr="00E7695C">
                        <w:rPr>
                          <w:rFonts w:cstheme="minorHAnsi"/>
                          <w:color w:val="000000" w:themeColor="text1"/>
                          <w:sz w:val="26"/>
                          <w:szCs w:val="26"/>
                        </w:rPr>
                        <w:t xml:space="preserve">, which </w:t>
                      </w:r>
                      <w:r w:rsidRPr="00E7695C">
                        <w:rPr>
                          <w:rFonts w:cstheme="minorHAnsi"/>
                          <w:color w:val="000000" w:themeColor="text1"/>
                          <w:sz w:val="26"/>
                          <w:szCs w:val="26"/>
                        </w:rPr>
                        <w:t>would mean that more individuals could transfer wealth to heirs without incurring estate taxes, effectively reducing the tax burden on large estates.</w:t>
                      </w:r>
                      <w:r w:rsidR="0027451E" w:rsidRPr="00E7695C">
                        <w:rPr>
                          <w:rFonts w:cstheme="minorHAnsi"/>
                          <w:color w:val="000000" w:themeColor="text1"/>
                          <w:sz w:val="26"/>
                          <w:szCs w:val="26"/>
                        </w:rPr>
                        <w:br/>
                      </w:r>
                    </w:p>
                    <w:p w14:paraId="04EFCE51" w14:textId="47D2292A" w:rsidR="00CC291E" w:rsidRPr="0027451E" w:rsidRDefault="00330D92" w:rsidP="0027451E">
                      <w:pPr>
                        <w:pStyle w:val="ListParagraph"/>
                        <w:shd w:val="clear" w:color="auto" w:fill="FFFFFF"/>
                        <w:spacing w:after="120"/>
                        <w:ind w:left="180" w:right="172"/>
                        <w:jc w:val="center"/>
                        <w:outlineLvl w:val="0"/>
                        <w:rPr>
                          <w:rFonts w:ascii="Century Gothic" w:hAnsi="Century Gothic"/>
                          <w:b/>
                          <w:bCs/>
                          <w:color w:val="5F4E45"/>
                          <w:sz w:val="22"/>
                          <w:szCs w:val="22"/>
                          <w:shd w:val="clear" w:color="auto" w:fill="FFFFFF"/>
                        </w:rPr>
                      </w:pPr>
                      <w:r w:rsidRPr="0027451E">
                        <w:rPr>
                          <w:rFonts w:ascii="Century Gothic" w:hAnsi="Century Gothic"/>
                          <w:b/>
                          <w:bCs/>
                          <w:color w:val="996633"/>
                          <w:sz w:val="36"/>
                          <w:szCs w:val="36"/>
                          <w:shd w:val="clear" w:color="auto" w:fill="FFFFFF"/>
                        </w:rPr>
                        <w:t>We believe in a proactive approach to your finances.</w:t>
                      </w:r>
                      <w:r w:rsidRPr="0027451E">
                        <w:rPr>
                          <w:rFonts w:ascii="Century Gothic" w:hAnsi="Century Gothic"/>
                          <w:b/>
                          <w:bCs/>
                          <w:color w:val="996633"/>
                          <w:sz w:val="28"/>
                          <w:szCs w:val="28"/>
                          <w:shd w:val="clear" w:color="auto" w:fill="FFFFFF"/>
                        </w:rPr>
                        <w:t xml:space="preserve"> </w:t>
                      </w:r>
                      <w:r w:rsidRPr="0027451E">
                        <w:rPr>
                          <w:rFonts w:ascii="Century Gothic" w:hAnsi="Century Gothic"/>
                          <w:b/>
                          <w:bCs/>
                          <w:color w:val="C45911" w:themeColor="accent2" w:themeShade="BF"/>
                          <w:sz w:val="28"/>
                          <w:szCs w:val="28"/>
                          <w:shd w:val="clear" w:color="auto" w:fill="FFFFFF"/>
                        </w:rPr>
                        <w:br/>
                      </w:r>
                      <w:r w:rsidR="0027451E" w:rsidRPr="00E7695C">
                        <w:rPr>
                          <w:rFonts w:ascii="Century Gothic" w:hAnsi="Century Gothic"/>
                          <w:b/>
                          <w:bCs/>
                          <w:color w:val="5F4E45"/>
                          <w:sz w:val="26"/>
                          <w:szCs w:val="26"/>
                          <w:shd w:val="clear" w:color="auto" w:fill="FFFFFF"/>
                        </w:rPr>
                        <w:br/>
                      </w:r>
                      <w:r w:rsidR="00E7695C" w:rsidRPr="00E7695C">
                        <w:rPr>
                          <w:rFonts w:ascii="Century Gothic" w:hAnsi="Century Gothic"/>
                          <w:b/>
                          <w:bCs/>
                          <w:color w:val="5F4E45"/>
                          <w:sz w:val="26"/>
                          <w:szCs w:val="26"/>
                          <w:shd w:val="clear" w:color="auto" w:fill="FFFFFF"/>
                        </w:rPr>
                        <w:t xml:space="preserve">Our goal is to update clients on </w:t>
                      </w:r>
                      <w:r w:rsidR="0027451E" w:rsidRPr="00E7695C">
                        <w:rPr>
                          <w:rFonts w:ascii="Century Gothic" w:hAnsi="Century Gothic"/>
                          <w:b/>
                          <w:bCs/>
                          <w:color w:val="5F4E45"/>
                          <w:sz w:val="26"/>
                          <w:szCs w:val="26"/>
                          <w:shd w:val="clear" w:color="auto" w:fill="FFFFFF"/>
                        </w:rPr>
                        <w:t xml:space="preserve">any tax law changes could </w:t>
                      </w:r>
                      <w:r w:rsidRPr="00E7695C">
                        <w:rPr>
                          <w:rFonts w:ascii="Century Gothic" w:hAnsi="Century Gothic"/>
                          <w:b/>
                          <w:bCs/>
                          <w:color w:val="5F4E45"/>
                          <w:sz w:val="26"/>
                          <w:szCs w:val="26"/>
                          <w:shd w:val="clear" w:color="auto" w:fill="FFFFFF"/>
                        </w:rPr>
                        <w:t xml:space="preserve">affect </w:t>
                      </w:r>
                      <w:r w:rsidR="00E7695C" w:rsidRPr="00E7695C">
                        <w:rPr>
                          <w:rFonts w:ascii="Century Gothic" w:hAnsi="Century Gothic"/>
                          <w:b/>
                          <w:bCs/>
                          <w:color w:val="5F4E45"/>
                          <w:sz w:val="26"/>
                          <w:szCs w:val="26"/>
                          <w:shd w:val="clear" w:color="auto" w:fill="FFFFFF"/>
                        </w:rPr>
                        <w:t>their</w:t>
                      </w:r>
                      <w:r w:rsidRPr="00E7695C">
                        <w:rPr>
                          <w:rFonts w:ascii="Century Gothic" w:hAnsi="Century Gothic"/>
                          <w:b/>
                          <w:bCs/>
                          <w:color w:val="5F4E45"/>
                          <w:sz w:val="26"/>
                          <w:szCs w:val="26"/>
                          <w:shd w:val="clear" w:color="auto" w:fill="FFFFFF"/>
                        </w:rPr>
                        <w:t xml:space="preserve"> situation</w:t>
                      </w:r>
                      <w:r w:rsidR="00E7695C" w:rsidRPr="00E7695C">
                        <w:rPr>
                          <w:rFonts w:ascii="Century Gothic" w:hAnsi="Century Gothic"/>
                          <w:b/>
                          <w:bCs/>
                          <w:color w:val="5F4E45"/>
                          <w:sz w:val="26"/>
                          <w:szCs w:val="26"/>
                          <w:shd w:val="clear" w:color="auto" w:fill="FFFFFF"/>
                        </w:rPr>
                        <w:t>!</w:t>
                      </w:r>
                    </w:p>
                    <w:p w14:paraId="27801326" w14:textId="77777777" w:rsidR="00194D32" w:rsidRPr="00194D32" w:rsidRDefault="00194D32" w:rsidP="00194D32">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p>
                    <w:p w14:paraId="65C67A7E" w14:textId="7AD73BE8" w:rsidR="00194D32" w:rsidRDefault="00194D32"/>
                  </w:txbxContent>
                </v:textbox>
                <w10:wrap type="square" anchorx="margin"/>
              </v:shape>
            </w:pict>
          </mc:Fallback>
        </mc:AlternateContent>
      </w:r>
    </w:p>
    <w:p w14:paraId="78F5FABB" w14:textId="1DD15D8E" w:rsidR="00E73D8F" w:rsidRPr="0015599E" w:rsidRDefault="00673671" w:rsidP="00E73D8F">
      <w:pPr>
        <w:shd w:val="clear" w:color="auto" w:fill="2F5496" w:themeFill="accent5" w:themeFillShade="BF"/>
        <w:spacing w:after="136" w:line="240" w:lineRule="auto"/>
        <w:ind w:right="90"/>
        <w:jc w:val="center"/>
        <w:rPr>
          <w:rFonts w:eastAsia="Times New Roman" w:cs="Times New Roman"/>
          <w:b/>
          <w:color w:val="FFFFFF" w:themeColor="background1"/>
          <w:sz w:val="36"/>
          <w:szCs w:val="32"/>
          <w:u w:val="single"/>
        </w:rPr>
      </w:pPr>
      <w:r w:rsidRPr="00673671">
        <w:rPr>
          <w:rFonts w:cs="Times New Roman"/>
          <w:b/>
          <w:color w:val="FFFFFF" w:themeColor="background1"/>
          <w:sz w:val="44"/>
          <w:szCs w:val="40"/>
          <w14:textOutline w14:w="0" w14:cap="flat" w14:cmpd="sng" w14:algn="ctr">
            <w14:noFill/>
            <w14:prstDash w14:val="solid"/>
            <w14:round/>
          </w14:textOutline>
        </w:rPr>
        <w:lastRenderedPageBreak/>
        <w:t xml:space="preserve"> </w:t>
      </w:r>
      <w:r w:rsidR="00E73D8F" w:rsidRPr="0015599E">
        <w:rPr>
          <w:rFonts w:cs="Times New Roman"/>
          <w:b/>
          <w:color w:val="FFFFFF" w:themeColor="background1"/>
          <w:sz w:val="44"/>
          <w:szCs w:val="40"/>
          <w14:textOutline w14:w="0" w14:cap="flat" w14:cmpd="sng" w14:algn="ctr">
            <w14:noFill/>
            <w14:prstDash w14:val="solid"/>
            <w14:round/>
          </w14:textOutline>
        </w:rPr>
        <w:t>Conclusion</w:t>
      </w:r>
    </w:p>
    <w:p w14:paraId="0FA0E1F4" w14:textId="26FA7BA3" w:rsidR="00E73D8F" w:rsidRPr="0087520B" w:rsidRDefault="00E73D8F" w:rsidP="00E73D8F">
      <w:pPr>
        <w:spacing w:after="240" w:line="240" w:lineRule="auto"/>
        <w:ind w:right="90"/>
        <w:jc w:val="both"/>
        <w:rPr>
          <w:rFonts w:eastAsia="Times New Roman" w:cs="Times New Roman"/>
          <w:spacing w:val="1"/>
        </w:rPr>
      </w:pPr>
      <w:r w:rsidRPr="0015599E">
        <w:rPr>
          <w:rFonts w:eastAsia="Times New Roman" w:cs="Times New Roman"/>
          <w:b/>
          <w:noProof/>
          <w:color w:val="000000" w:themeColor="text1"/>
        </w:rPr>
        <mc:AlternateContent>
          <mc:Choice Requires="wps">
            <w:drawing>
              <wp:anchor distT="45720" distB="45720" distL="114300" distR="114300" simplePos="0" relativeHeight="251762688" behindDoc="0" locked="0" layoutInCell="1" allowOverlap="1" wp14:anchorId="229FAAA1" wp14:editId="2F394929">
                <wp:simplePos x="0" y="0"/>
                <wp:positionH relativeFrom="column">
                  <wp:posOffset>3723763</wp:posOffset>
                </wp:positionH>
                <wp:positionV relativeFrom="paragraph">
                  <wp:posOffset>211393</wp:posOffset>
                </wp:positionV>
                <wp:extent cx="3215005" cy="1402080"/>
                <wp:effectExtent l="0" t="0" r="2349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402080"/>
                        </a:xfrm>
                        <a:prstGeom prst="rect">
                          <a:avLst/>
                        </a:prstGeom>
                        <a:solidFill>
                          <a:schemeClr val="accent1">
                            <a:lumMod val="20000"/>
                            <a:lumOff val="80000"/>
                          </a:schemeClr>
                        </a:solidFill>
                        <a:ln w="12700" cap="rnd">
                          <a:solidFill>
                            <a:srgbClr val="002060"/>
                          </a:solidFill>
                          <a:prstDash val="sysDot"/>
                          <a:miter lim="800000"/>
                          <a:headEnd/>
                          <a:tailEnd/>
                        </a:ln>
                      </wps:spPr>
                      <wps:txbx>
                        <w:txbxContent>
                          <w:p w14:paraId="57A3C713" w14:textId="77777777" w:rsidR="00E73D8F" w:rsidRPr="0040432E" w:rsidRDefault="00E73D8F" w:rsidP="00E73D8F">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Pr>
                                <w:rFonts w:eastAsia="Times New Roman" w:cs="Times New Roman"/>
                                <w:bCs/>
                                <w:color w:val="002060"/>
                              </w:rPr>
                              <w:t>’re</w:t>
                            </w:r>
                            <w:r w:rsidRPr="0040432E">
                              <w:rPr>
                                <w:rFonts w:eastAsia="Times New Roman" w:cs="Times New Roman"/>
                                <w:bCs/>
                                <w:color w:val="002060"/>
                              </w:rPr>
                              <w:t xml:space="preserve"> here to help you! We </w:t>
                            </w:r>
                            <w:r>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41190C34" w14:textId="77777777" w:rsidR="00E73D8F" w:rsidRPr="002E6A62" w:rsidRDefault="00E73D8F" w:rsidP="00E73D8F">
                            <w:pPr>
                              <w:spacing w:after="240" w:line="240" w:lineRule="auto"/>
                              <w:ind w:right="90"/>
                              <w:jc w:val="both"/>
                              <w:rPr>
                                <w:rFonts w:eastAsia="Times New Roman" w:cs="Times New Roman"/>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FAAA1" id="_x0000_s1041" type="#_x0000_t202" style="position:absolute;left:0;text-align:left;margin-left:293.2pt;margin-top:16.65pt;width:253.15pt;height:110.4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" fillcolor="#deeaf6 [660]" strokecolor="#002060" strokeweight="1pt">
                <v:stroke dashstyle="1 1" endcap="round"/>
                <v:textbox>
                  <w:txbxContent>
                    <w:p w14:paraId="57A3C713" w14:textId="77777777" w:rsidR="00E73D8F" w:rsidRPr="0040432E" w:rsidRDefault="00E73D8F" w:rsidP="00E73D8F">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Pr>
                          <w:rFonts w:eastAsia="Times New Roman" w:cs="Times New Roman"/>
                          <w:bCs/>
                          <w:color w:val="002060"/>
                        </w:rPr>
                        <w:t>’re</w:t>
                      </w:r>
                      <w:r w:rsidRPr="0040432E">
                        <w:rPr>
                          <w:rFonts w:eastAsia="Times New Roman" w:cs="Times New Roman"/>
                          <w:bCs/>
                          <w:color w:val="002060"/>
                        </w:rPr>
                        <w:t xml:space="preserve"> here to help you! We </w:t>
                      </w:r>
                      <w:r>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41190C34" w14:textId="77777777" w:rsidR="00E73D8F" w:rsidRPr="002E6A62" w:rsidRDefault="00E73D8F" w:rsidP="00E73D8F">
                      <w:pPr>
                        <w:spacing w:after="240" w:line="240" w:lineRule="auto"/>
                        <w:ind w:right="90"/>
                        <w:jc w:val="both"/>
                        <w:rPr>
                          <w:rFonts w:eastAsia="Times New Roman" w:cs="Times New Roman"/>
                          <w:bCs/>
                          <w:color w:val="002060"/>
                          <w:sz w:val="24"/>
                          <w:szCs w:val="24"/>
                        </w:rPr>
                      </w:pPr>
                    </w:p>
                  </w:txbxContent>
                </v:textbox>
                <w10:wrap type="square"/>
              </v:shape>
            </w:pict>
          </mc:Fallback>
        </mc:AlternateContent>
      </w:r>
      <w:r w:rsidRPr="00B03078">
        <w:rPr>
          <w:rFonts w:eastAsia="Times New Roman" w:cs="Times New Roman"/>
          <w:b/>
          <w:color w:val="0070C0"/>
          <w:spacing w:val="1"/>
        </w:rPr>
        <w:br/>
      </w:r>
      <w:r w:rsidRPr="0087520B">
        <w:rPr>
          <w:rFonts w:eastAsia="Times New Roman" w:cs="Times New Roman"/>
          <w:b/>
          <w:spacing w:val="1"/>
        </w:rPr>
        <w:t xml:space="preserve">Filing your </w:t>
      </w:r>
      <w:r w:rsidR="00901C71" w:rsidRPr="0087520B">
        <w:rPr>
          <w:rFonts w:eastAsia="Times New Roman" w:cs="Times New Roman"/>
          <w:b/>
          <w:spacing w:val="1"/>
        </w:rPr>
        <w:t>2024</w:t>
      </w:r>
      <w:r w:rsidRPr="0087520B">
        <w:rPr>
          <w:rFonts w:eastAsia="Times New Roman" w:cs="Times New Roman"/>
          <w:b/>
          <w:spacing w:val="1"/>
        </w:rPr>
        <w:t xml:space="preserve"> taxes will continue to include the new tax rates set forth with the Tax Cuts and Jobs Act (TCJA) enacted in 2018 (currently set to expire after </w:t>
      </w:r>
      <w:r w:rsidR="00901C71" w:rsidRPr="0087520B">
        <w:rPr>
          <w:rFonts w:eastAsia="Times New Roman" w:cs="Times New Roman"/>
          <w:b/>
          <w:spacing w:val="1"/>
        </w:rPr>
        <w:t xml:space="preserve">December 31, </w:t>
      </w:r>
      <w:r w:rsidRPr="0087520B">
        <w:rPr>
          <w:rFonts w:eastAsia="Times New Roman" w:cs="Times New Roman"/>
          <w:b/>
          <w:spacing w:val="1"/>
        </w:rPr>
        <w:t>2025).</w:t>
      </w:r>
      <w:r w:rsidRPr="0087520B">
        <w:rPr>
          <w:rFonts w:eastAsia="Times New Roman" w:cs="Times New Roman"/>
          <w:spacing w:val="1"/>
        </w:rPr>
        <w:t xml:space="preserve"> An essential part of maintaining your overall financial health is attempting to keep your tax liability to a minimum. </w:t>
      </w:r>
    </w:p>
    <w:p w14:paraId="2A091799" w14:textId="22B56ED9" w:rsidR="00E73D8F" w:rsidRPr="0087520B" w:rsidRDefault="00E73D8F" w:rsidP="00E73D8F">
      <w:pPr>
        <w:spacing w:after="240" w:line="240" w:lineRule="auto"/>
        <w:ind w:right="90"/>
        <w:jc w:val="both"/>
        <w:rPr>
          <w:rFonts w:eastAsia="Times New Roman" w:cs="Times New Roman"/>
          <w:b/>
          <w:bCs/>
          <w:spacing w:val="1"/>
        </w:rPr>
      </w:pPr>
      <w:r w:rsidRPr="0087520B">
        <w:rPr>
          <w:rFonts w:eastAsia="Times New Roman" w:cs="Times New Roman"/>
          <w:b/>
          <w:bCs/>
          <w:spacing w:val="1"/>
        </w:rPr>
        <w:t xml:space="preserve">One of our primary goals is to keep you informed of the changes that will be affecting investors like you. We believe that taking a proactive approach is better than a reactive approach—especially regarding income tax strategies! </w:t>
      </w:r>
    </w:p>
    <w:p w14:paraId="4E713E8B" w14:textId="77777777" w:rsidR="00E73D8F" w:rsidRPr="00F355BF" w:rsidRDefault="00E73D8F" w:rsidP="00E73D8F">
      <w:pPr>
        <w:widowControl w:val="0"/>
        <w:spacing w:after="0" w:line="240" w:lineRule="auto"/>
        <w:ind w:right="90"/>
        <w:jc w:val="both"/>
        <w:rPr>
          <w:rFonts w:ascii="Times New Roman" w:hAnsi="Times New Roman" w:cs="Times New Roman"/>
          <w:i/>
          <w:snapToGrid w:val="0"/>
          <w:sz w:val="2"/>
          <w:szCs w:val="4"/>
        </w:rPr>
      </w:pPr>
    </w:p>
    <w:p w14:paraId="53721CE6" w14:textId="078710E1" w:rsidR="002165ED" w:rsidRPr="00CE06FE" w:rsidRDefault="00330D92" w:rsidP="00CE06FE">
      <w:pPr>
        <w:widowControl w:val="0"/>
        <w:spacing w:line="240" w:lineRule="auto"/>
        <w:ind w:right="90"/>
        <w:jc w:val="center"/>
        <w:rPr>
          <w:spacing w:val="-10"/>
          <w:sz w:val="16"/>
          <w:szCs w:val="16"/>
          <w:highlight w:val="yellow"/>
        </w:rPr>
      </w:pPr>
      <w:r w:rsidRPr="00330D92">
        <w:rPr>
          <w:noProof/>
        </w:rPr>
        <w:t xml:space="preserve"> </w:t>
      </w:r>
    </w:p>
    <w:p w14:paraId="5BCB86E9" w14:textId="77777777" w:rsidR="002165ED" w:rsidRPr="00B06039" w:rsidRDefault="002165ED" w:rsidP="002165ED">
      <w:pPr>
        <w:widowControl w:val="0"/>
        <w:spacing w:line="240" w:lineRule="auto"/>
        <w:ind w:right="90"/>
        <w:jc w:val="center"/>
        <w:rPr>
          <w:b/>
          <w:i/>
          <w:snapToGrid w:val="0"/>
          <w:color w:val="0000FF"/>
          <w:sz w:val="21"/>
          <w:szCs w:val="21"/>
        </w:rPr>
      </w:pPr>
      <w:r w:rsidRPr="0015599E">
        <w:rPr>
          <w:b/>
          <w:i/>
          <w:snapToGrid w:val="0"/>
          <w:color w:val="000000" w:themeColor="text1"/>
        </w:rPr>
        <w:t>This i</w:t>
      </w:r>
      <w:r w:rsidRPr="0015599E">
        <w:rPr>
          <w:b/>
          <w:i/>
          <w:snapToGrid w:val="0"/>
          <w:color w:val="000000" w:themeColor="text1"/>
          <w:sz w:val="21"/>
          <w:szCs w:val="21"/>
        </w:rPr>
        <w:t xml:space="preserve">nformation is not intended to be a substitute for specific individualized tax, legal or investment planning advice.  </w:t>
      </w:r>
      <w:r w:rsidRPr="0015599E">
        <w:rPr>
          <w:b/>
          <w:i/>
          <w:snapToGrid w:val="0"/>
          <w:color w:val="000000" w:themeColor="text1"/>
          <w:sz w:val="21"/>
          <w:szCs w:val="21"/>
        </w:rPr>
        <w:softHyphen/>
      </w:r>
      <w:r w:rsidRPr="0015599E">
        <w:rPr>
          <w:b/>
          <w:i/>
          <w:snapToGrid w:val="0"/>
          <w:color w:val="000000" w:themeColor="text1"/>
          <w:sz w:val="21"/>
          <w:szCs w:val="21"/>
        </w:rPr>
        <w:br/>
        <w:t>We suggest that you discuss your specific tax issues with a qualified tax advisor</w:t>
      </w:r>
      <w:r w:rsidRPr="0097435F">
        <w:rPr>
          <w:b/>
          <w:i/>
          <w:snapToGrid w:val="0"/>
          <w:color w:val="000000" w:themeColor="text1"/>
          <w:sz w:val="21"/>
          <w:szCs w:val="21"/>
        </w:rPr>
        <w:t>.</w:t>
      </w:r>
    </w:p>
    <w:p w14:paraId="7ECF18FD" w14:textId="77777777" w:rsidR="004D6D88" w:rsidRPr="004D6D88" w:rsidRDefault="004D6D88" w:rsidP="004D6D88">
      <w:pPr>
        <w:widowControl w:val="0"/>
        <w:spacing w:after="0" w:line="240" w:lineRule="auto"/>
        <w:ind w:right="90"/>
        <w:jc w:val="center"/>
        <w:rPr>
          <w:rFonts w:ascii="Arial Narrow" w:hAnsi="Arial Narrow" w:cs="Times New Roman"/>
          <w:iCs/>
          <w:snapToGrid w:val="0"/>
          <w:sz w:val="16"/>
          <w:szCs w:val="18"/>
        </w:rPr>
      </w:pPr>
      <w:bookmarkStart w:id="1" w:name="_Hlk181797650"/>
      <w:r w:rsidRPr="004D6D88">
        <w:rPr>
          <w:rFonts w:ascii="Arial Narrow" w:hAnsi="Arial Narrow" w:cs="Times New Roman"/>
          <w:iCs/>
          <w:snapToGrid w:val="0"/>
          <w:sz w:val="16"/>
          <w:szCs w:val="18"/>
        </w:rPr>
        <w:t>Securities and investment advisory services offered through </w:t>
      </w:r>
      <w:r w:rsidRPr="004D6D88">
        <w:rPr>
          <w:rFonts w:ascii="Arial Narrow" w:hAnsi="Arial Narrow" w:cs="Times New Roman"/>
          <w:b/>
          <w:bCs/>
          <w:iCs/>
          <w:snapToGrid w:val="0"/>
          <w:sz w:val="16"/>
          <w:szCs w:val="18"/>
        </w:rPr>
        <w:t>Osaic Wealth, Inc</w:t>
      </w:r>
      <w:r w:rsidRPr="004D6D88">
        <w:rPr>
          <w:rFonts w:ascii="Arial Narrow" w:hAnsi="Arial Narrow" w:cs="Times New Roman"/>
          <w:iCs/>
          <w:snapToGrid w:val="0"/>
          <w:sz w:val="16"/>
          <w:szCs w:val="18"/>
        </w:rPr>
        <w:t>. member FINRA/SIPC.</w:t>
      </w:r>
      <w:r w:rsidRPr="004D6D88">
        <w:rPr>
          <w:rFonts w:ascii="Arial Narrow" w:hAnsi="Arial Narrow" w:cs="Times New Roman"/>
          <w:iCs/>
          <w:snapToGrid w:val="0"/>
          <w:sz w:val="16"/>
          <w:szCs w:val="18"/>
        </w:rPr>
        <w:br/>
      </w:r>
      <w:r w:rsidRPr="004D6D88">
        <w:rPr>
          <w:rFonts w:ascii="Arial Narrow" w:hAnsi="Arial Narrow" w:cs="Times New Roman"/>
          <w:b/>
          <w:bCs/>
          <w:iCs/>
          <w:snapToGrid w:val="0"/>
          <w:sz w:val="16"/>
          <w:szCs w:val="18"/>
        </w:rPr>
        <w:t>Osaic Wealth</w:t>
      </w:r>
      <w:r w:rsidRPr="004D6D88">
        <w:rPr>
          <w:rFonts w:ascii="Arial Narrow" w:hAnsi="Arial Narrow" w:cs="Times New Roman"/>
          <w:iCs/>
          <w:snapToGrid w:val="0"/>
          <w:sz w:val="16"/>
          <w:szCs w:val="18"/>
        </w:rPr>
        <w:t> is separately owned and other entities and/or marketing names, products or services referenced here are independent of </w:t>
      </w:r>
      <w:r w:rsidRPr="004D6D88">
        <w:rPr>
          <w:rFonts w:ascii="Arial Narrow" w:hAnsi="Arial Narrow" w:cs="Times New Roman"/>
          <w:b/>
          <w:bCs/>
          <w:iCs/>
          <w:snapToGrid w:val="0"/>
          <w:sz w:val="16"/>
          <w:szCs w:val="18"/>
        </w:rPr>
        <w:t>Osaic Wealth</w:t>
      </w:r>
      <w:r w:rsidRPr="004D6D88">
        <w:rPr>
          <w:rFonts w:ascii="Arial Narrow" w:hAnsi="Arial Narrow" w:cs="Times New Roman"/>
          <w:iCs/>
          <w:snapToGrid w:val="0"/>
          <w:sz w:val="16"/>
          <w:szCs w:val="18"/>
        </w:rPr>
        <w:t>.</w:t>
      </w:r>
    </w:p>
    <w:p w14:paraId="69FEA4E2" w14:textId="77777777" w:rsidR="004D6D88" w:rsidRPr="004D6D88" w:rsidRDefault="004D6D88" w:rsidP="004D6D88">
      <w:pPr>
        <w:widowControl w:val="0"/>
        <w:spacing w:after="0" w:line="240" w:lineRule="auto"/>
        <w:ind w:right="90"/>
        <w:jc w:val="both"/>
        <w:rPr>
          <w:rFonts w:ascii="Arial Narrow" w:hAnsi="Arial Narrow" w:cs="Times New Roman"/>
          <w:iCs/>
          <w:snapToGrid w:val="0"/>
          <w:sz w:val="16"/>
          <w:szCs w:val="18"/>
        </w:rPr>
      </w:pPr>
    </w:p>
    <w:p w14:paraId="6CA278D7" w14:textId="7879A6D0" w:rsidR="00E73D8F" w:rsidRPr="00792EFA" w:rsidRDefault="004D6D88" w:rsidP="004D6D88">
      <w:pPr>
        <w:widowControl w:val="0"/>
        <w:spacing w:after="0" w:line="240" w:lineRule="auto"/>
        <w:ind w:right="90"/>
        <w:jc w:val="both"/>
        <w:rPr>
          <w:rFonts w:ascii="Arial Narrow" w:hAnsi="Arial Narrow" w:cs="Times New Roman"/>
          <w:iCs/>
          <w:snapToGrid w:val="0"/>
          <w:sz w:val="16"/>
          <w:szCs w:val="18"/>
        </w:rPr>
      </w:pPr>
      <w:r w:rsidRPr="004D6D88">
        <w:rPr>
          <w:rFonts w:ascii="Arial Narrow" w:hAnsi="Arial Narrow" w:cs="Times New Roman"/>
          <w:iCs/>
          <w:snapToGrid w:val="0"/>
          <w:sz w:val="16"/>
          <w:szCs w:val="18"/>
        </w:rPr>
        <w:t xml:space="preserve">Note:  The views stated in this letter are not necessarily the opinion of </w:t>
      </w:r>
      <w:r w:rsidRPr="004D6D88">
        <w:rPr>
          <w:rFonts w:ascii="Arial Narrow" w:hAnsi="Arial Narrow" w:cs="Times New Roman"/>
          <w:b/>
          <w:bCs/>
          <w:iCs/>
          <w:snapToGrid w:val="0"/>
          <w:sz w:val="16"/>
          <w:szCs w:val="18"/>
        </w:rPr>
        <w:t>Osaic Wealth, Inc</w:t>
      </w:r>
      <w:bookmarkEnd w:id="1"/>
      <w:r w:rsidRPr="004D6D88">
        <w:rPr>
          <w:rFonts w:ascii="Arial Narrow" w:hAnsi="Arial Narrow" w:cs="Times New Roman"/>
          <w:iCs/>
          <w:snapToGrid w:val="0"/>
          <w:sz w:val="16"/>
          <w:szCs w:val="18"/>
        </w:rPr>
        <w:t xml:space="preserve"> </w:t>
      </w:r>
      <w:r w:rsidR="00E73D8F" w:rsidRPr="00792EFA">
        <w:rPr>
          <w:rFonts w:ascii="Arial Narrow" w:hAnsi="Arial Narrow" w:cs="Times New Roman"/>
          <w:iCs/>
          <w:snapToGrid w:val="0"/>
          <w:sz w:val="16"/>
          <w:szCs w:val="18"/>
        </w:rPr>
        <w:t xml:space="preserve">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 Investing involves risk including the potential loss of principal. No investment strategy can guarantee a profit or protect against loss in periods of declining values. Past performance is no guarantee of future results. Please note that individual situations can vary. </w:t>
      </w:r>
    </w:p>
    <w:p w14:paraId="3002B748" w14:textId="77777777"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p>
    <w:p w14:paraId="733E23A3" w14:textId="77777777"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Contributions to a traditional IRA may be tax deductible in the contribution year, with current income tax due at withdrawal. Withdrawals prior to age 59 ½ may result in a 10% IRS penalty tax in addition to current income tax. </w:t>
      </w:r>
    </w:p>
    <w:p w14:paraId="31EA264B" w14:textId="77777777"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p>
    <w:p w14:paraId="7ECBCB4E" w14:textId="661EF728"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Additionally, each converted amount is subject to its own five-year holding period. Investors should consult a tax advisor before deciding to </w:t>
      </w:r>
      <w:r w:rsidR="0026638C" w:rsidRPr="00792EFA">
        <w:rPr>
          <w:rFonts w:ascii="Arial Narrow" w:hAnsi="Arial Narrow" w:cs="Times New Roman"/>
          <w:iCs/>
          <w:snapToGrid w:val="0"/>
          <w:sz w:val="16"/>
          <w:szCs w:val="18"/>
        </w:rPr>
        <w:t>make</w:t>
      </w:r>
      <w:r w:rsidRPr="00792EFA">
        <w:rPr>
          <w:rFonts w:ascii="Arial Narrow" w:hAnsi="Arial Narrow" w:cs="Times New Roman"/>
          <w:iCs/>
          <w:snapToGrid w:val="0"/>
          <w:sz w:val="16"/>
          <w:szCs w:val="18"/>
        </w:rPr>
        <w:t xml:space="preserve"> a conversion.</w:t>
      </w:r>
    </w:p>
    <w:p w14:paraId="1C060739" w14:textId="2EED0926" w:rsidR="000D606C" w:rsidRPr="00084B33" w:rsidRDefault="00303FEC" w:rsidP="00084B33">
      <w:pPr>
        <w:widowControl w:val="0"/>
        <w:spacing w:after="0" w:line="240" w:lineRule="auto"/>
        <w:ind w:right="90"/>
        <w:jc w:val="both"/>
        <w:rPr>
          <w:rFonts w:ascii="Arial Narrow" w:hAnsi="Arial Narrow" w:cs="Times New Roman"/>
          <w:b/>
          <w:iCs/>
          <w:snapToGrid w:val="0"/>
          <w:sz w:val="16"/>
          <w:szCs w:val="18"/>
        </w:rPr>
      </w:pPr>
      <w:r>
        <w:rPr>
          <w:noProof/>
        </w:rPr>
        <w:drawing>
          <wp:anchor distT="0" distB="0" distL="114300" distR="114300" simplePos="0" relativeHeight="251766784" behindDoc="1" locked="0" layoutInCell="1" allowOverlap="1" wp14:anchorId="26A066DF" wp14:editId="4A7C5BF7">
            <wp:simplePos x="0" y="0"/>
            <wp:positionH relativeFrom="margin">
              <wp:posOffset>4943475</wp:posOffset>
            </wp:positionH>
            <wp:positionV relativeFrom="paragraph">
              <wp:posOffset>1936750</wp:posOffset>
            </wp:positionV>
            <wp:extent cx="1847850" cy="1382395"/>
            <wp:effectExtent l="0" t="0" r="0" b="8255"/>
            <wp:wrapTight wrapText="bothSides">
              <wp:wrapPolygon edited="0">
                <wp:start x="0" y="0"/>
                <wp:lineTo x="0" y="21431"/>
                <wp:lineTo x="21377" y="21431"/>
                <wp:lineTo x="21377" y="0"/>
                <wp:lineTo x="0" y="0"/>
              </wp:wrapPolygon>
            </wp:wrapTight>
            <wp:docPr id="19" name="Picture 19" descr="The Draft 1040 | Financial Advisors Network,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aft 1040 | Financial Advisors Network, In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51E" w:rsidRPr="0015599E">
        <w:rPr>
          <w:rFonts w:eastAsiaTheme="minorHAnsi"/>
          <w:noProof/>
          <w:color w:val="000000" w:themeColor="text1"/>
        </w:rPr>
        <mc:AlternateContent>
          <mc:Choice Requires="wps">
            <w:drawing>
              <wp:anchor distT="45720" distB="45720" distL="114300" distR="114300" simplePos="0" relativeHeight="251764736" behindDoc="0" locked="0" layoutInCell="1" allowOverlap="1" wp14:anchorId="51746BE4" wp14:editId="1D19E8F6">
                <wp:simplePos x="0" y="0"/>
                <wp:positionH relativeFrom="margin">
                  <wp:posOffset>14605</wp:posOffset>
                </wp:positionH>
                <wp:positionV relativeFrom="paragraph">
                  <wp:posOffset>1764030</wp:posOffset>
                </wp:positionV>
                <wp:extent cx="6870065" cy="1768475"/>
                <wp:effectExtent l="0" t="0" r="26035"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768475"/>
                        </a:xfrm>
                        <a:prstGeom prst="rect">
                          <a:avLst/>
                        </a:prstGeom>
                        <a:noFill/>
                        <a:ln w="9525">
                          <a:solidFill>
                            <a:srgbClr val="6B8FCF"/>
                          </a:solidFill>
                          <a:prstDash val="sysDash"/>
                          <a:miter lim="800000"/>
                          <a:headEnd/>
                          <a:tailEnd/>
                        </a:ln>
                      </wps:spPr>
                      <wps:txbx>
                        <w:txbxContent>
                          <w:p w14:paraId="59840EB7" w14:textId="77777777" w:rsidR="002165ED" w:rsidRPr="00303FEC" w:rsidRDefault="002165ED" w:rsidP="002165ED">
                            <w:pPr>
                              <w:pStyle w:val="Footer"/>
                              <w:tabs>
                                <w:tab w:val="clear" w:pos="4680"/>
                              </w:tabs>
                              <w:ind w:left="90" w:right="183"/>
                              <w:rPr>
                                <w:rFonts w:cstheme="minorHAnsi"/>
                                <w:b/>
                                <w:i/>
                                <w:color w:val="002060"/>
                                <w:sz w:val="56"/>
                                <w:szCs w:val="144"/>
                              </w:rPr>
                            </w:pPr>
                            <w:r w:rsidRPr="00303FEC">
                              <w:rPr>
                                <w:rFonts w:cstheme="minorHAnsi"/>
                                <w:b/>
                                <w:i/>
                                <w:color w:val="002060"/>
                                <w:sz w:val="48"/>
                                <w:szCs w:val="144"/>
                              </w:rPr>
                              <w:t>Please share this report!</w:t>
                            </w:r>
                          </w:p>
                          <w:p w14:paraId="2EF22721" w14:textId="4BFED956" w:rsidR="002165ED" w:rsidRPr="001865D0" w:rsidRDefault="002165ED" w:rsidP="002165ED">
                            <w:pPr>
                              <w:pStyle w:val="Footer"/>
                              <w:tabs>
                                <w:tab w:val="clear" w:pos="9360"/>
                                <w:tab w:val="left" w:pos="720"/>
                              </w:tabs>
                              <w:ind w:left="90" w:right="2863"/>
                              <w:rPr>
                                <w:rFonts w:cstheme="minorHAnsi"/>
                                <w:b/>
                                <w:color w:val="002060"/>
                              </w:rPr>
                            </w:pPr>
                            <w:r w:rsidRPr="001865D0">
                              <w:rPr>
                                <w:rFonts w:cstheme="minorHAnsi"/>
                                <w:bCs/>
                                <w:color w:val="002060"/>
                                <w:sz w:val="6"/>
                                <w:szCs w:val="6"/>
                              </w:rPr>
                              <w:br/>
                            </w:r>
                            <w:r w:rsidRPr="001865D0">
                              <w:rPr>
                                <w:rFonts w:cstheme="minorHAnsi"/>
                                <w:bCs/>
                                <w:color w:val="002060"/>
                                <w:sz w:val="6"/>
                                <w:szCs w:val="6"/>
                              </w:rPr>
                              <w:br/>
                            </w:r>
                            <w:r w:rsidRPr="0027451E">
                              <w:rPr>
                                <w:rFonts w:cstheme="minorHAnsi"/>
                                <w:b/>
                                <w:color w:val="002060"/>
                                <w:sz w:val="24"/>
                                <w:szCs w:val="24"/>
                              </w:rPr>
                              <w:t xml:space="preserve">This year, one of our goals is to offer our services to several other people just like you!  Do you know someone who could benefit from our services?  We would be honored if you shared this report with someone else. </w:t>
                            </w:r>
                            <w:r w:rsidR="00F51373" w:rsidRPr="0027451E">
                              <w:rPr>
                                <w:rFonts w:cstheme="minorHAnsi"/>
                                <w:b/>
                                <w:color w:val="002060"/>
                                <w:sz w:val="24"/>
                                <w:szCs w:val="24"/>
                              </w:rPr>
                              <w:br/>
                            </w:r>
                            <w:r w:rsidRPr="0027451E">
                              <w:rPr>
                                <w:rFonts w:cstheme="minorHAnsi"/>
                                <w:bCs/>
                                <w:color w:val="002060"/>
                                <w:sz w:val="24"/>
                                <w:szCs w:val="24"/>
                              </w:rPr>
                              <w:br/>
                              <w:t xml:space="preserve">To do so, please call </w:t>
                            </w:r>
                            <w:bookmarkStart w:id="2" w:name="_Hlk171938114"/>
                            <w:r w:rsidR="004D6D88" w:rsidRPr="004D6D88">
                              <w:rPr>
                                <w:rFonts w:cstheme="minorHAnsi"/>
                                <w:bCs/>
                                <w:color w:val="002060"/>
                                <w:sz w:val="24"/>
                                <w:szCs w:val="24"/>
                              </w:rPr>
                              <w:t xml:space="preserve">us at </w:t>
                            </w:r>
                            <w:bookmarkStart w:id="3" w:name="_Hlk155780333"/>
                            <w:r w:rsidR="004D6D88" w:rsidRPr="004D6D88">
                              <w:rPr>
                                <w:rFonts w:cstheme="minorHAnsi"/>
                                <w:bCs/>
                                <w:color w:val="002060"/>
                                <w:sz w:val="24"/>
                                <w:szCs w:val="24"/>
                              </w:rPr>
                              <w:t>(208) 762-7773</w:t>
                            </w:r>
                            <w:bookmarkEnd w:id="2"/>
                            <w:bookmarkEnd w:id="3"/>
                            <w:r w:rsidRPr="0027451E">
                              <w:rPr>
                                <w:rFonts w:cstheme="minorHAnsi"/>
                                <w:bCs/>
                                <w:color w:val="002060"/>
                                <w:sz w:val="24"/>
                                <w:szCs w:val="24"/>
                              </w:rPr>
                              <w:t xml:space="preserve"> and we would be happy to assist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46BE4" id="Text Box 217" o:spid="_x0000_s1042" type="#_x0000_t202" style="position:absolute;left:0;text-align:left;margin-left:1.15pt;margin-top:138.9pt;width:540.95pt;height:139.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" filled="f" strokecolor="#6b8fcf">
                <v:stroke dashstyle="3 1"/>
                <v:textbox>
                  <w:txbxContent>
                    <w:p w14:paraId="59840EB7" w14:textId="77777777" w:rsidR="002165ED" w:rsidRPr="00303FEC" w:rsidRDefault="002165ED" w:rsidP="002165ED">
                      <w:pPr>
                        <w:pStyle w:val="Footer"/>
                        <w:tabs>
                          <w:tab w:val="clear" w:pos="4680"/>
                        </w:tabs>
                        <w:ind w:left="90" w:right="183"/>
                        <w:rPr>
                          <w:rFonts w:cstheme="minorHAnsi"/>
                          <w:b/>
                          <w:i/>
                          <w:color w:val="002060"/>
                          <w:sz w:val="56"/>
                          <w:szCs w:val="144"/>
                        </w:rPr>
                      </w:pPr>
                      <w:r w:rsidRPr="00303FEC">
                        <w:rPr>
                          <w:rFonts w:cstheme="minorHAnsi"/>
                          <w:b/>
                          <w:i/>
                          <w:color w:val="002060"/>
                          <w:sz w:val="48"/>
                          <w:szCs w:val="144"/>
                        </w:rPr>
                        <w:t>Please share this report!</w:t>
                      </w:r>
                    </w:p>
                    <w:p w14:paraId="2EF22721" w14:textId="4BFED956" w:rsidR="002165ED" w:rsidRPr="001865D0" w:rsidRDefault="002165ED" w:rsidP="002165ED">
                      <w:pPr>
                        <w:pStyle w:val="Footer"/>
                        <w:tabs>
                          <w:tab w:val="clear" w:pos="9360"/>
                          <w:tab w:val="left" w:pos="720"/>
                        </w:tabs>
                        <w:ind w:left="90" w:right="2863"/>
                        <w:rPr>
                          <w:rFonts w:cstheme="minorHAnsi"/>
                          <w:b/>
                          <w:color w:val="002060"/>
                        </w:rPr>
                      </w:pPr>
                      <w:r w:rsidRPr="001865D0">
                        <w:rPr>
                          <w:rFonts w:cstheme="minorHAnsi"/>
                          <w:bCs/>
                          <w:color w:val="002060"/>
                          <w:sz w:val="6"/>
                          <w:szCs w:val="6"/>
                        </w:rPr>
                        <w:br/>
                      </w:r>
                      <w:r w:rsidRPr="001865D0">
                        <w:rPr>
                          <w:rFonts w:cstheme="minorHAnsi"/>
                          <w:bCs/>
                          <w:color w:val="002060"/>
                          <w:sz w:val="6"/>
                          <w:szCs w:val="6"/>
                        </w:rPr>
                        <w:br/>
                      </w:r>
                      <w:r w:rsidRPr="0027451E">
                        <w:rPr>
                          <w:rFonts w:cstheme="minorHAnsi"/>
                          <w:b/>
                          <w:color w:val="002060"/>
                          <w:sz w:val="24"/>
                          <w:szCs w:val="24"/>
                        </w:rPr>
                        <w:t xml:space="preserve">This year, one of our goals is to offer our services to several other people just like you!  Do you know someone who could benefit from our services?  We would be honored if you shared this report with someone else. </w:t>
                      </w:r>
                      <w:r w:rsidR="00F51373" w:rsidRPr="0027451E">
                        <w:rPr>
                          <w:rFonts w:cstheme="minorHAnsi"/>
                          <w:b/>
                          <w:color w:val="002060"/>
                          <w:sz w:val="24"/>
                          <w:szCs w:val="24"/>
                        </w:rPr>
                        <w:br/>
                      </w:r>
                      <w:r w:rsidRPr="0027451E">
                        <w:rPr>
                          <w:rFonts w:cstheme="minorHAnsi"/>
                          <w:bCs/>
                          <w:color w:val="002060"/>
                          <w:sz w:val="24"/>
                          <w:szCs w:val="24"/>
                        </w:rPr>
                        <w:br/>
                        <w:t xml:space="preserve">To do so, please call </w:t>
                      </w:r>
                      <w:bookmarkStart w:id="4" w:name="_Hlk171938114"/>
                      <w:r w:rsidR="004D6D88" w:rsidRPr="004D6D88">
                        <w:rPr>
                          <w:rFonts w:cstheme="minorHAnsi"/>
                          <w:bCs/>
                          <w:color w:val="002060"/>
                          <w:sz w:val="24"/>
                          <w:szCs w:val="24"/>
                        </w:rPr>
                        <w:t xml:space="preserve">us at </w:t>
                      </w:r>
                      <w:bookmarkStart w:id="5" w:name="_Hlk155780333"/>
                      <w:r w:rsidR="004D6D88" w:rsidRPr="004D6D88">
                        <w:rPr>
                          <w:rFonts w:cstheme="minorHAnsi"/>
                          <w:bCs/>
                          <w:color w:val="002060"/>
                          <w:sz w:val="24"/>
                          <w:szCs w:val="24"/>
                        </w:rPr>
                        <w:t>(208) 762-7773</w:t>
                      </w:r>
                      <w:bookmarkEnd w:id="4"/>
                      <w:bookmarkEnd w:id="5"/>
                      <w:r w:rsidRPr="0027451E">
                        <w:rPr>
                          <w:rFonts w:cstheme="minorHAnsi"/>
                          <w:bCs/>
                          <w:color w:val="002060"/>
                          <w:sz w:val="24"/>
                          <w:szCs w:val="24"/>
                        </w:rPr>
                        <w:t xml:space="preserve"> and we would be happy to assist you!</w:t>
                      </w:r>
                    </w:p>
                  </w:txbxContent>
                </v:textbox>
                <w10:wrap type="square" anchorx="margin"/>
              </v:shape>
            </w:pict>
          </mc:Fallback>
        </mc:AlternateContent>
      </w:r>
      <w:r w:rsidR="00E73D8F" w:rsidRPr="00792EFA">
        <w:rPr>
          <w:rFonts w:ascii="Arial Narrow" w:hAnsi="Arial Narrow" w:cs="Times New Roman"/>
          <w:b/>
          <w:iCs/>
          <w:snapToGrid w:val="0"/>
          <w:sz w:val="16"/>
          <w:szCs w:val="18"/>
        </w:rPr>
        <w:br/>
        <w:t>Sources</w:t>
      </w:r>
      <w:r w:rsidR="00E73D8F" w:rsidRPr="00792EFA">
        <w:rPr>
          <w:rFonts w:ascii="Arial Narrow" w:hAnsi="Arial Narrow" w:cs="Times New Roman"/>
          <w:iCs/>
          <w:snapToGrid w:val="0"/>
          <w:sz w:val="16"/>
          <w:szCs w:val="18"/>
        </w:rPr>
        <w:t>: www.IRS.gov, turbotax.com; Investopedia.com. Contents Provided by The Academy of Preferred Financial Advisors, Inc 202</w:t>
      </w:r>
      <w:r w:rsidR="005678AB">
        <w:rPr>
          <w:rFonts w:ascii="Arial Narrow" w:hAnsi="Arial Narrow" w:cs="Times New Roman"/>
          <w:iCs/>
          <w:snapToGrid w:val="0"/>
          <w:sz w:val="16"/>
          <w:szCs w:val="18"/>
        </w:rPr>
        <w:t>5</w:t>
      </w:r>
      <w:r w:rsidR="00075CD6">
        <w:rPr>
          <w:rFonts w:ascii="Arial Narrow" w:hAnsi="Arial Narrow" w:cs="Times New Roman"/>
          <w:iCs/>
          <w:snapToGrid w:val="0"/>
          <w:sz w:val="16"/>
          <w:szCs w:val="18"/>
        </w:rPr>
        <w:t xml:space="preserve"> </w:t>
      </w:r>
      <w:r w:rsidR="00E73D8F" w:rsidRPr="00792EFA">
        <w:rPr>
          <w:rFonts w:ascii="Arial Narrow" w:hAnsi="Arial Narrow" w:cs="Times New Roman"/>
          <w:iCs/>
          <w:snapToGrid w:val="0"/>
          <w:sz w:val="16"/>
          <w:szCs w:val="18"/>
        </w:rPr>
        <w:t xml:space="preserve">© All rights reserved. Reviewed by Keebler &amp; Associates.                        </w:t>
      </w:r>
    </w:p>
    <w:sectPr w:rsidR="000D606C" w:rsidRPr="00084B33" w:rsidSect="00E406CD">
      <w:type w:val="continuous"/>
      <w:pgSz w:w="12240" w:h="15840"/>
      <w:pgMar w:top="720" w:right="720" w:bottom="90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20E3D" w14:textId="77777777" w:rsidR="00803812" w:rsidRDefault="00803812" w:rsidP="00330D92">
      <w:pPr>
        <w:spacing w:after="0" w:line="240" w:lineRule="auto"/>
      </w:pPr>
      <w:r>
        <w:separator/>
      </w:r>
    </w:p>
  </w:endnote>
  <w:endnote w:type="continuationSeparator" w:id="0">
    <w:p w14:paraId="61F40A7F" w14:textId="77777777" w:rsidR="00803812" w:rsidRDefault="00803812" w:rsidP="00330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Light">
    <w:charset w:val="00"/>
    <w:family w:val="swiss"/>
    <w:pitch w:val="variable"/>
    <w:sig w:usb0="0000028F" w:usb1="00000002" w:usb2="00000000" w:usb3="00000000" w:csb0="0000019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1B1E0" w14:textId="77777777" w:rsidR="00803812" w:rsidRDefault="00803812" w:rsidP="00330D92">
      <w:pPr>
        <w:spacing w:after="0" w:line="240" w:lineRule="auto"/>
      </w:pPr>
      <w:r>
        <w:separator/>
      </w:r>
    </w:p>
  </w:footnote>
  <w:footnote w:type="continuationSeparator" w:id="0">
    <w:p w14:paraId="4842A545" w14:textId="77777777" w:rsidR="00803812" w:rsidRDefault="00803812" w:rsidP="00330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0BF"/>
    <w:multiLevelType w:val="hybridMultilevel"/>
    <w:tmpl w:val="4430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B3E0F"/>
    <w:multiLevelType w:val="multilevel"/>
    <w:tmpl w:val="1BA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03313"/>
    <w:multiLevelType w:val="multilevel"/>
    <w:tmpl w:val="340E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8608F"/>
    <w:multiLevelType w:val="multilevel"/>
    <w:tmpl w:val="346C9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6048E"/>
    <w:multiLevelType w:val="hybridMultilevel"/>
    <w:tmpl w:val="368ACC62"/>
    <w:lvl w:ilvl="0" w:tplc="7A046382">
      <w:start w:val="1"/>
      <w:numFmt w:val="bullet"/>
      <w:lvlText w:val=""/>
      <w:lvlJc w:val="left"/>
      <w:pPr>
        <w:ind w:left="720" w:hanging="360"/>
      </w:pPr>
      <w:rPr>
        <w:rFonts w:ascii="Wingdings" w:hAnsi="Wingdings" w:hint="default"/>
        <w:b/>
        <w:color w:val="2E74B5" w:themeColor="accent1" w:themeShade="BF"/>
        <w:sz w:val="28"/>
        <w:szCs w:val="4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179C6"/>
    <w:multiLevelType w:val="hybridMultilevel"/>
    <w:tmpl w:val="0BE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B21E8"/>
    <w:multiLevelType w:val="multilevel"/>
    <w:tmpl w:val="0C58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6113AA"/>
    <w:multiLevelType w:val="hybridMultilevel"/>
    <w:tmpl w:val="4DD0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E4241"/>
    <w:multiLevelType w:val="hybridMultilevel"/>
    <w:tmpl w:val="DB14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A210B"/>
    <w:multiLevelType w:val="hybridMultilevel"/>
    <w:tmpl w:val="C2FE3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D42E1"/>
    <w:multiLevelType w:val="hybridMultilevel"/>
    <w:tmpl w:val="165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F02EC"/>
    <w:multiLevelType w:val="multilevel"/>
    <w:tmpl w:val="8FF64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E17EC"/>
    <w:multiLevelType w:val="multilevel"/>
    <w:tmpl w:val="CCA0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73BFF"/>
    <w:multiLevelType w:val="hybridMultilevel"/>
    <w:tmpl w:val="88A2265E"/>
    <w:lvl w:ilvl="0" w:tplc="3EF0EF06">
      <w:start w:val="1"/>
      <w:numFmt w:val="bullet"/>
      <w:lvlText w:val=""/>
      <w:lvlJc w:val="left"/>
      <w:pPr>
        <w:ind w:left="720" w:hanging="360"/>
      </w:pPr>
      <w:rPr>
        <w:rFonts w:ascii="Wingdings" w:hAnsi="Wingdings" w:hint="default"/>
        <w:b/>
        <w:i w:val="0"/>
        <w:color w:val="FFC000"/>
        <w:sz w:val="28"/>
        <w:szCs w:val="28"/>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6" w15:restartNumberingAfterBreak="0">
    <w:nsid w:val="3961709F"/>
    <w:multiLevelType w:val="multilevel"/>
    <w:tmpl w:val="B1BC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7D4946"/>
    <w:multiLevelType w:val="hybridMultilevel"/>
    <w:tmpl w:val="60028FA0"/>
    <w:lvl w:ilvl="0" w:tplc="89CA6C7A">
      <w:start w:val="1"/>
      <w:numFmt w:val="decimal"/>
      <w:lvlText w:val="%1."/>
      <w:lvlJc w:val="left"/>
      <w:pPr>
        <w:ind w:left="720" w:hanging="360"/>
      </w:pPr>
      <w:rPr>
        <w:rFonts w:hint="default"/>
        <w:b/>
        <w:bCs/>
        <w:color w:val="003399"/>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F1C5F"/>
    <w:multiLevelType w:val="hybridMultilevel"/>
    <w:tmpl w:val="1ACEC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E7781"/>
    <w:multiLevelType w:val="hybridMultilevel"/>
    <w:tmpl w:val="038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F5476"/>
    <w:multiLevelType w:val="multilevel"/>
    <w:tmpl w:val="17F2F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61AF6"/>
    <w:multiLevelType w:val="multilevel"/>
    <w:tmpl w:val="1F62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45878"/>
    <w:multiLevelType w:val="hybridMultilevel"/>
    <w:tmpl w:val="0824BA94"/>
    <w:lvl w:ilvl="0" w:tplc="63BC91AA">
      <w:start w:val="1"/>
      <w:numFmt w:val="decimal"/>
      <w:lvlText w:val="%1."/>
      <w:lvlJc w:val="left"/>
      <w:pPr>
        <w:ind w:left="720" w:hanging="360"/>
      </w:pPr>
      <w:rPr>
        <w:rFonts w:hint="default"/>
        <w:b/>
        <w:color w:val="FFFF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F279D"/>
    <w:multiLevelType w:val="hybridMultilevel"/>
    <w:tmpl w:val="7F9A9F3A"/>
    <w:lvl w:ilvl="0" w:tplc="ED9C41C0">
      <w:start w:val="1"/>
      <w:numFmt w:val="decimal"/>
      <w:lvlText w:val="%1."/>
      <w:lvlJc w:val="left"/>
      <w:pPr>
        <w:ind w:left="720" w:hanging="360"/>
      </w:pPr>
      <w:rPr>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E55E0A"/>
    <w:multiLevelType w:val="hybridMultilevel"/>
    <w:tmpl w:val="4A203376"/>
    <w:lvl w:ilvl="0" w:tplc="A7E818F0">
      <w:start w:val="1"/>
      <w:numFmt w:val="bullet"/>
      <w:lvlText w:val=""/>
      <w:lvlJc w:val="left"/>
      <w:pPr>
        <w:ind w:left="720" w:hanging="360"/>
      </w:pPr>
      <w:rPr>
        <w:rFonts w:ascii="Wingdings" w:hAnsi="Wingdings" w:hint="default"/>
        <w:b/>
        <w:bCs/>
        <w:color w:val="5F4E45"/>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A344F85"/>
    <w:multiLevelType w:val="hybridMultilevel"/>
    <w:tmpl w:val="DC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D03D0"/>
    <w:multiLevelType w:val="multilevel"/>
    <w:tmpl w:val="00DA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F87935"/>
    <w:multiLevelType w:val="hybridMultilevel"/>
    <w:tmpl w:val="DCECFEB4"/>
    <w:lvl w:ilvl="0" w:tplc="09C4EAC0">
      <w:start w:val="1"/>
      <w:numFmt w:val="decimal"/>
      <w:lvlText w:val="%1."/>
      <w:lvlJc w:val="left"/>
      <w:pPr>
        <w:ind w:left="720" w:hanging="360"/>
      </w:pPr>
      <w:rPr>
        <w:b/>
        <w:bCs/>
        <w:i w:val="0"/>
        <w:iCs w:val="0"/>
        <w:color w:val="003399"/>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9B437A"/>
    <w:multiLevelType w:val="hybridMultilevel"/>
    <w:tmpl w:val="0600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E556E1"/>
    <w:multiLevelType w:val="hybridMultilevel"/>
    <w:tmpl w:val="63D456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68F5570A"/>
    <w:multiLevelType w:val="hybridMultilevel"/>
    <w:tmpl w:val="D53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152A3"/>
    <w:multiLevelType w:val="hybridMultilevel"/>
    <w:tmpl w:val="CF7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D4FA7"/>
    <w:multiLevelType w:val="multilevel"/>
    <w:tmpl w:val="1C0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AB52EF"/>
    <w:multiLevelType w:val="hybridMultilevel"/>
    <w:tmpl w:val="DB4C8D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060AD9"/>
    <w:multiLevelType w:val="hybridMultilevel"/>
    <w:tmpl w:val="8750A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6207EDF"/>
    <w:multiLevelType w:val="multilevel"/>
    <w:tmpl w:val="0598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4757F2"/>
    <w:multiLevelType w:val="hybridMultilevel"/>
    <w:tmpl w:val="3E1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A3592"/>
    <w:multiLevelType w:val="hybridMultilevel"/>
    <w:tmpl w:val="B2DA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D05F2"/>
    <w:multiLevelType w:val="multilevel"/>
    <w:tmpl w:val="87F89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5653AB"/>
    <w:multiLevelType w:val="multilevel"/>
    <w:tmpl w:val="2E7E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CC1A92"/>
    <w:multiLevelType w:val="hybridMultilevel"/>
    <w:tmpl w:val="591C0BC2"/>
    <w:lvl w:ilvl="0" w:tplc="4E68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7D8A5DD2"/>
    <w:multiLevelType w:val="hybridMultilevel"/>
    <w:tmpl w:val="149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6707123">
    <w:abstractNumId w:val="8"/>
  </w:num>
  <w:num w:numId="2" w16cid:durableId="1346594301">
    <w:abstractNumId w:val="31"/>
  </w:num>
  <w:num w:numId="3" w16cid:durableId="320281044">
    <w:abstractNumId w:val="5"/>
  </w:num>
  <w:num w:numId="4" w16cid:durableId="179198014">
    <w:abstractNumId w:val="40"/>
  </w:num>
  <w:num w:numId="5" w16cid:durableId="1048802085">
    <w:abstractNumId w:val="36"/>
  </w:num>
  <w:num w:numId="6" w16cid:durableId="1868791483">
    <w:abstractNumId w:val="32"/>
  </w:num>
  <w:num w:numId="7" w16cid:durableId="1331832551">
    <w:abstractNumId w:val="19"/>
  </w:num>
  <w:num w:numId="8" w16cid:durableId="118228030">
    <w:abstractNumId w:val="18"/>
  </w:num>
  <w:num w:numId="9" w16cid:durableId="918056373">
    <w:abstractNumId w:val="6"/>
  </w:num>
  <w:num w:numId="10" w16cid:durableId="235674435">
    <w:abstractNumId w:val="38"/>
  </w:num>
  <w:num w:numId="11" w16cid:durableId="1142383065">
    <w:abstractNumId w:val="1"/>
  </w:num>
  <w:num w:numId="12" w16cid:durableId="2118332151">
    <w:abstractNumId w:val="13"/>
  </w:num>
  <w:num w:numId="13" w16cid:durableId="775448042">
    <w:abstractNumId w:val="20"/>
  </w:num>
  <w:num w:numId="14" w16cid:durableId="1994068452">
    <w:abstractNumId w:val="2"/>
  </w:num>
  <w:num w:numId="15" w16cid:durableId="679939810">
    <w:abstractNumId w:val="35"/>
  </w:num>
  <w:num w:numId="16" w16cid:durableId="364790697">
    <w:abstractNumId w:val="3"/>
  </w:num>
  <w:num w:numId="17" w16cid:durableId="1130707610">
    <w:abstractNumId w:val="30"/>
  </w:num>
  <w:num w:numId="18" w16cid:durableId="1404454692">
    <w:abstractNumId w:val="22"/>
  </w:num>
  <w:num w:numId="19" w16cid:durableId="1707219539">
    <w:abstractNumId w:val="11"/>
  </w:num>
  <w:num w:numId="20" w16cid:durableId="505289609">
    <w:abstractNumId w:val="25"/>
  </w:num>
  <w:num w:numId="21" w16cid:durableId="564804569">
    <w:abstractNumId w:val="29"/>
  </w:num>
  <w:num w:numId="22" w16cid:durableId="576985087">
    <w:abstractNumId w:val="15"/>
  </w:num>
  <w:num w:numId="23" w16cid:durableId="843009167">
    <w:abstractNumId w:val="27"/>
  </w:num>
  <w:num w:numId="24" w16cid:durableId="1580794289">
    <w:abstractNumId w:val="23"/>
  </w:num>
  <w:num w:numId="25" w16cid:durableId="1006176929">
    <w:abstractNumId w:val="15"/>
  </w:num>
  <w:num w:numId="26" w16cid:durableId="1200322105">
    <w:abstractNumId w:val="10"/>
  </w:num>
  <w:num w:numId="27" w16cid:durableId="17639108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2446089">
    <w:abstractNumId w:val="4"/>
  </w:num>
  <w:num w:numId="29" w16cid:durableId="1824466345">
    <w:abstractNumId w:val="41"/>
  </w:num>
  <w:num w:numId="30" w16cid:durableId="2026247102">
    <w:abstractNumId w:val="12"/>
  </w:num>
  <w:num w:numId="31" w16cid:durableId="1681003804">
    <w:abstractNumId w:val="17"/>
  </w:num>
  <w:num w:numId="32" w16cid:durableId="1301232601">
    <w:abstractNumId w:val="37"/>
  </w:num>
  <w:num w:numId="33" w16cid:durableId="1776293612">
    <w:abstractNumId w:val="0"/>
  </w:num>
  <w:num w:numId="34" w16cid:durableId="140929372">
    <w:abstractNumId w:val="9"/>
  </w:num>
  <w:num w:numId="35" w16cid:durableId="824201083">
    <w:abstractNumId w:val="28"/>
  </w:num>
  <w:num w:numId="36" w16cid:durableId="1523086771">
    <w:abstractNumId w:val="42"/>
  </w:num>
  <w:num w:numId="37" w16cid:durableId="1516386264">
    <w:abstractNumId w:val="24"/>
  </w:num>
  <w:num w:numId="38" w16cid:durableId="2017071130">
    <w:abstractNumId w:val="24"/>
  </w:num>
  <w:num w:numId="39" w16cid:durableId="844857130">
    <w:abstractNumId w:val="25"/>
  </w:num>
  <w:num w:numId="40" w16cid:durableId="1346127859">
    <w:abstractNumId w:val="33"/>
  </w:num>
  <w:num w:numId="41" w16cid:durableId="404767121">
    <w:abstractNumId w:val="16"/>
  </w:num>
  <w:num w:numId="42" w16cid:durableId="729496658">
    <w:abstractNumId w:val="39"/>
  </w:num>
  <w:num w:numId="43" w16cid:durableId="2006585229">
    <w:abstractNumId w:val="26"/>
  </w:num>
  <w:num w:numId="44" w16cid:durableId="1627813997">
    <w:abstractNumId w:val="7"/>
  </w:num>
  <w:num w:numId="45" w16cid:durableId="957950032">
    <w:abstractNumId w:val="21"/>
  </w:num>
  <w:num w:numId="46" w16cid:durableId="9143183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C"/>
    <w:rsid w:val="00000BCF"/>
    <w:rsid w:val="00000D9A"/>
    <w:rsid w:val="00000FA5"/>
    <w:rsid w:val="0000217D"/>
    <w:rsid w:val="00004A62"/>
    <w:rsid w:val="00005D79"/>
    <w:rsid w:val="00007B5D"/>
    <w:rsid w:val="0001025B"/>
    <w:rsid w:val="00010DEA"/>
    <w:rsid w:val="00011210"/>
    <w:rsid w:val="00011405"/>
    <w:rsid w:val="00012145"/>
    <w:rsid w:val="00013EB6"/>
    <w:rsid w:val="000169ED"/>
    <w:rsid w:val="000201C7"/>
    <w:rsid w:val="00021C21"/>
    <w:rsid w:val="00021E4D"/>
    <w:rsid w:val="0002586A"/>
    <w:rsid w:val="00030933"/>
    <w:rsid w:val="000318CE"/>
    <w:rsid w:val="00033F9D"/>
    <w:rsid w:val="00034322"/>
    <w:rsid w:val="000357F9"/>
    <w:rsid w:val="00035E78"/>
    <w:rsid w:val="00040242"/>
    <w:rsid w:val="00041CCA"/>
    <w:rsid w:val="00042845"/>
    <w:rsid w:val="00043290"/>
    <w:rsid w:val="00046B58"/>
    <w:rsid w:val="00050170"/>
    <w:rsid w:val="00051598"/>
    <w:rsid w:val="000516E4"/>
    <w:rsid w:val="00051A81"/>
    <w:rsid w:val="00053EF4"/>
    <w:rsid w:val="00056ABD"/>
    <w:rsid w:val="000617FB"/>
    <w:rsid w:val="00062377"/>
    <w:rsid w:val="000645FB"/>
    <w:rsid w:val="00071261"/>
    <w:rsid w:val="00072FB9"/>
    <w:rsid w:val="00075CD6"/>
    <w:rsid w:val="00077FA8"/>
    <w:rsid w:val="00082711"/>
    <w:rsid w:val="00083DF6"/>
    <w:rsid w:val="00084B33"/>
    <w:rsid w:val="000864D9"/>
    <w:rsid w:val="00090598"/>
    <w:rsid w:val="00090D9A"/>
    <w:rsid w:val="00091509"/>
    <w:rsid w:val="00092B64"/>
    <w:rsid w:val="000969AA"/>
    <w:rsid w:val="00097E8F"/>
    <w:rsid w:val="00097EFC"/>
    <w:rsid w:val="000A0119"/>
    <w:rsid w:val="000A2542"/>
    <w:rsid w:val="000A40E7"/>
    <w:rsid w:val="000A5B62"/>
    <w:rsid w:val="000A7A8D"/>
    <w:rsid w:val="000B17F6"/>
    <w:rsid w:val="000B57E4"/>
    <w:rsid w:val="000B79A6"/>
    <w:rsid w:val="000C0DD1"/>
    <w:rsid w:val="000C1D0F"/>
    <w:rsid w:val="000C3C2F"/>
    <w:rsid w:val="000C4964"/>
    <w:rsid w:val="000D3C55"/>
    <w:rsid w:val="000D606C"/>
    <w:rsid w:val="000D680B"/>
    <w:rsid w:val="000D715E"/>
    <w:rsid w:val="000E1DAA"/>
    <w:rsid w:val="000E290C"/>
    <w:rsid w:val="000E43D1"/>
    <w:rsid w:val="000F4AE7"/>
    <w:rsid w:val="000F60E7"/>
    <w:rsid w:val="000F65AF"/>
    <w:rsid w:val="000F6A27"/>
    <w:rsid w:val="000F7444"/>
    <w:rsid w:val="000F77E5"/>
    <w:rsid w:val="0010179A"/>
    <w:rsid w:val="001021D6"/>
    <w:rsid w:val="00103A78"/>
    <w:rsid w:val="00110FE3"/>
    <w:rsid w:val="00111048"/>
    <w:rsid w:val="00112898"/>
    <w:rsid w:val="0011403C"/>
    <w:rsid w:val="001141B4"/>
    <w:rsid w:val="00114463"/>
    <w:rsid w:val="00120962"/>
    <w:rsid w:val="001306A0"/>
    <w:rsid w:val="0013096E"/>
    <w:rsid w:val="001319D4"/>
    <w:rsid w:val="00131CDC"/>
    <w:rsid w:val="0013388D"/>
    <w:rsid w:val="00135BDC"/>
    <w:rsid w:val="00136763"/>
    <w:rsid w:val="0013697B"/>
    <w:rsid w:val="001408FB"/>
    <w:rsid w:val="00142F3E"/>
    <w:rsid w:val="001434D9"/>
    <w:rsid w:val="00143E7C"/>
    <w:rsid w:val="00144142"/>
    <w:rsid w:val="0014704F"/>
    <w:rsid w:val="001472B1"/>
    <w:rsid w:val="0014738D"/>
    <w:rsid w:val="0014750F"/>
    <w:rsid w:val="001475BD"/>
    <w:rsid w:val="001479BB"/>
    <w:rsid w:val="00150070"/>
    <w:rsid w:val="001510D2"/>
    <w:rsid w:val="00151133"/>
    <w:rsid w:val="00154555"/>
    <w:rsid w:val="0015599E"/>
    <w:rsid w:val="001567A1"/>
    <w:rsid w:val="00157C61"/>
    <w:rsid w:val="00157EE5"/>
    <w:rsid w:val="00160714"/>
    <w:rsid w:val="00165BF7"/>
    <w:rsid w:val="00166278"/>
    <w:rsid w:val="0017030A"/>
    <w:rsid w:val="00170673"/>
    <w:rsid w:val="00171FBF"/>
    <w:rsid w:val="00172BBE"/>
    <w:rsid w:val="00173E65"/>
    <w:rsid w:val="00176669"/>
    <w:rsid w:val="00182027"/>
    <w:rsid w:val="00183A40"/>
    <w:rsid w:val="00184198"/>
    <w:rsid w:val="001865D0"/>
    <w:rsid w:val="00186F6E"/>
    <w:rsid w:val="001874A2"/>
    <w:rsid w:val="00187914"/>
    <w:rsid w:val="00191063"/>
    <w:rsid w:val="00193A94"/>
    <w:rsid w:val="00194044"/>
    <w:rsid w:val="00194D32"/>
    <w:rsid w:val="001A0331"/>
    <w:rsid w:val="001A28ED"/>
    <w:rsid w:val="001A3AFA"/>
    <w:rsid w:val="001A58A4"/>
    <w:rsid w:val="001A6E61"/>
    <w:rsid w:val="001A72FC"/>
    <w:rsid w:val="001B6337"/>
    <w:rsid w:val="001C153B"/>
    <w:rsid w:val="001C27CC"/>
    <w:rsid w:val="001C470D"/>
    <w:rsid w:val="001D005E"/>
    <w:rsid w:val="001D0A44"/>
    <w:rsid w:val="001D3915"/>
    <w:rsid w:val="001D613A"/>
    <w:rsid w:val="001D6597"/>
    <w:rsid w:val="001E2766"/>
    <w:rsid w:val="001E404A"/>
    <w:rsid w:val="001E5C8B"/>
    <w:rsid w:val="001E6EC2"/>
    <w:rsid w:val="001F0014"/>
    <w:rsid w:val="001F3A2D"/>
    <w:rsid w:val="001F50FD"/>
    <w:rsid w:val="001F52CE"/>
    <w:rsid w:val="001F6E17"/>
    <w:rsid w:val="00203E6F"/>
    <w:rsid w:val="00207407"/>
    <w:rsid w:val="002124C6"/>
    <w:rsid w:val="00213C2A"/>
    <w:rsid w:val="002165B2"/>
    <w:rsid w:val="002165ED"/>
    <w:rsid w:val="002172BC"/>
    <w:rsid w:val="00221C53"/>
    <w:rsid w:val="00222060"/>
    <w:rsid w:val="00222C21"/>
    <w:rsid w:val="002245E5"/>
    <w:rsid w:val="00225988"/>
    <w:rsid w:val="00231ADF"/>
    <w:rsid w:val="00232487"/>
    <w:rsid w:val="0023271B"/>
    <w:rsid w:val="002337DE"/>
    <w:rsid w:val="00233F65"/>
    <w:rsid w:val="0023497E"/>
    <w:rsid w:val="0023567E"/>
    <w:rsid w:val="00237075"/>
    <w:rsid w:val="00240E5C"/>
    <w:rsid w:val="00243218"/>
    <w:rsid w:val="0024552F"/>
    <w:rsid w:val="00247972"/>
    <w:rsid w:val="00250161"/>
    <w:rsid w:val="00252F4A"/>
    <w:rsid w:val="002546DB"/>
    <w:rsid w:val="00254EE2"/>
    <w:rsid w:val="00256FB6"/>
    <w:rsid w:val="0026638C"/>
    <w:rsid w:val="002677C9"/>
    <w:rsid w:val="00270049"/>
    <w:rsid w:val="00270828"/>
    <w:rsid w:val="00272760"/>
    <w:rsid w:val="002728CA"/>
    <w:rsid w:val="00273ADB"/>
    <w:rsid w:val="0027445C"/>
    <w:rsid w:val="0027451E"/>
    <w:rsid w:val="00274C60"/>
    <w:rsid w:val="00275ACB"/>
    <w:rsid w:val="002765D3"/>
    <w:rsid w:val="00281549"/>
    <w:rsid w:val="002821B4"/>
    <w:rsid w:val="00284F0C"/>
    <w:rsid w:val="00287748"/>
    <w:rsid w:val="00291EFD"/>
    <w:rsid w:val="0029253B"/>
    <w:rsid w:val="00296B16"/>
    <w:rsid w:val="00296CAB"/>
    <w:rsid w:val="002A00C3"/>
    <w:rsid w:val="002A7967"/>
    <w:rsid w:val="002B05C7"/>
    <w:rsid w:val="002B13A5"/>
    <w:rsid w:val="002B2926"/>
    <w:rsid w:val="002C124A"/>
    <w:rsid w:val="002C1F9A"/>
    <w:rsid w:val="002C4299"/>
    <w:rsid w:val="002C68ED"/>
    <w:rsid w:val="002C6F40"/>
    <w:rsid w:val="002D05F1"/>
    <w:rsid w:val="002D2D6F"/>
    <w:rsid w:val="002D3C36"/>
    <w:rsid w:val="002D423A"/>
    <w:rsid w:val="002E18BF"/>
    <w:rsid w:val="002E2389"/>
    <w:rsid w:val="002E373A"/>
    <w:rsid w:val="002E569F"/>
    <w:rsid w:val="002E6A62"/>
    <w:rsid w:val="002E7707"/>
    <w:rsid w:val="002E7DD1"/>
    <w:rsid w:val="002F2B6F"/>
    <w:rsid w:val="002F37DA"/>
    <w:rsid w:val="002F5A56"/>
    <w:rsid w:val="002F6D7A"/>
    <w:rsid w:val="00303FEC"/>
    <w:rsid w:val="0030542F"/>
    <w:rsid w:val="00306D1A"/>
    <w:rsid w:val="00310030"/>
    <w:rsid w:val="003105A2"/>
    <w:rsid w:val="00311FB1"/>
    <w:rsid w:val="003123CF"/>
    <w:rsid w:val="00312DFE"/>
    <w:rsid w:val="00317ACB"/>
    <w:rsid w:val="003217C2"/>
    <w:rsid w:val="00321CA5"/>
    <w:rsid w:val="00322B5C"/>
    <w:rsid w:val="003241DC"/>
    <w:rsid w:val="00324423"/>
    <w:rsid w:val="003256F8"/>
    <w:rsid w:val="0032785F"/>
    <w:rsid w:val="00330D92"/>
    <w:rsid w:val="00333A3D"/>
    <w:rsid w:val="00334392"/>
    <w:rsid w:val="003361B8"/>
    <w:rsid w:val="003370A9"/>
    <w:rsid w:val="0033730A"/>
    <w:rsid w:val="003378DF"/>
    <w:rsid w:val="00340449"/>
    <w:rsid w:val="0034172A"/>
    <w:rsid w:val="00342CD6"/>
    <w:rsid w:val="00345A32"/>
    <w:rsid w:val="00347975"/>
    <w:rsid w:val="00350E22"/>
    <w:rsid w:val="003522EA"/>
    <w:rsid w:val="00354181"/>
    <w:rsid w:val="00354961"/>
    <w:rsid w:val="00356997"/>
    <w:rsid w:val="00360738"/>
    <w:rsid w:val="00362093"/>
    <w:rsid w:val="0036248D"/>
    <w:rsid w:val="00365682"/>
    <w:rsid w:val="0037100D"/>
    <w:rsid w:val="003710E2"/>
    <w:rsid w:val="00376408"/>
    <w:rsid w:val="00376544"/>
    <w:rsid w:val="00382857"/>
    <w:rsid w:val="00382F6C"/>
    <w:rsid w:val="00386548"/>
    <w:rsid w:val="00390D7C"/>
    <w:rsid w:val="003916C6"/>
    <w:rsid w:val="00392F9E"/>
    <w:rsid w:val="00393E58"/>
    <w:rsid w:val="003944C9"/>
    <w:rsid w:val="00395CB4"/>
    <w:rsid w:val="00396EC5"/>
    <w:rsid w:val="003A362F"/>
    <w:rsid w:val="003A655F"/>
    <w:rsid w:val="003A6B15"/>
    <w:rsid w:val="003B1734"/>
    <w:rsid w:val="003B1B5A"/>
    <w:rsid w:val="003B2B16"/>
    <w:rsid w:val="003B4882"/>
    <w:rsid w:val="003B5C1D"/>
    <w:rsid w:val="003B6C19"/>
    <w:rsid w:val="003C195E"/>
    <w:rsid w:val="003C2D4C"/>
    <w:rsid w:val="003C3284"/>
    <w:rsid w:val="003C4F22"/>
    <w:rsid w:val="003C74F2"/>
    <w:rsid w:val="003D13F6"/>
    <w:rsid w:val="003D28D5"/>
    <w:rsid w:val="003D380D"/>
    <w:rsid w:val="003D3EEB"/>
    <w:rsid w:val="003D6596"/>
    <w:rsid w:val="003D6D16"/>
    <w:rsid w:val="003D7C33"/>
    <w:rsid w:val="003E127D"/>
    <w:rsid w:val="003E1867"/>
    <w:rsid w:val="003E378C"/>
    <w:rsid w:val="003E6BCC"/>
    <w:rsid w:val="003F2DC5"/>
    <w:rsid w:val="003F3039"/>
    <w:rsid w:val="003F53F1"/>
    <w:rsid w:val="003F5C97"/>
    <w:rsid w:val="003F7B67"/>
    <w:rsid w:val="00400731"/>
    <w:rsid w:val="0040082E"/>
    <w:rsid w:val="0040154A"/>
    <w:rsid w:val="00402BB0"/>
    <w:rsid w:val="0040432E"/>
    <w:rsid w:val="004054DD"/>
    <w:rsid w:val="00405A84"/>
    <w:rsid w:val="00406703"/>
    <w:rsid w:val="00407120"/>
    <w:rsid w:val="00407A2A"/>
    <w:rsid w:val="00421716"/>
    <w:rsid w:val="00423D89"/>
    <w:rsid w:val="00425C89"/>
    <w:rsid w:val="004273D9"/>
    <w:rsid w:val="004335D1"/>
    <w:rsid w:val="00435800"/>
    <w:rsid w:val="00435A54"/>
    <w:rsid w:val="00440572"/>
    <w:rsid w:val="00451161"/>
    <w:rsid w:val="00451AE5"/>
    <w:rsid w:val="004531E7"/>
    <w:rsid w:val="00453DE6"/>
    <w:rsid w:val="00456631"/>
    <w:rsid w:val="004570BD"/>
    <w:rsid w:val="00460C93"/>
    <w:rsid w:val="00460D17"/>
    <w:rsid w:val="0046134C"/>
    <w:rsid w:val="00461771"/>
    <w:rsid w:val="00463DC7"/>
    <w:rsid w:val="0046469F"/>
    <w:rsid w:val="00464A29"/>
    <w:rsid w:val="004724AE"/>
    <w:rsid w:val="00472CBF"/>
    <w:rsid w:val="00472F42"/>
    <w:rsid w:val="004750F6"/>
    <w:rsid w:val="00476710"/>
    <w:rsid w:val="004855FD"/>
    <w:rsid w:val="00486E63"/>
    <w:rsid w:val="004873C8"/>
    <w:rsid w:val="00490DEE"/>
    <w:rsid w:val="00493647"/>
    <w:rsid w:val="00493984"/>
    <w:rsid w:val="00495E41"/>
    <w:rsid w:val="004961D6"/>
    <w:rsid w:val="00497FDD"/>
    <w:rsid w:val="004A2A3B"/>
    <w:rsid w:val="004A3DBD"/>
    <w:rsid w:val="004A3F7C"/>
    <w:rsid w:val="004A51A1"/>
    <w:rsid w:val="004A7C5B"/>
    <w:rsid w:val="004B21DB"/>
    <w:rsid w:val="004B7A93"/>
    <w:rsid w:val="004C1C2F"/>
    <w:rsid w:val="004C6859"/>
    <w:rsid w:val="004C68BF"/>
    <w:rsid w:val="004C6A02"/>
    <w:rsid w:val="004C79FD"/>
    <w:rsid w:val="004D4E91"/>
    <w:rsid w:val="004D5EAD"/>
    <w:rsid w:val="004D60D7"/>
    <w:rsid w:val="004D6D88"/>
    <w:rsid w:val="004D7A15"/>
    <w:rsid w:val="004D7C36"/>
    <w:rsid w:val="004E080B"/>
    <w:rsid w:val="004E2AD5"/>
    <w:rsid w:val="004F0B9D"/>
    <w:rsid w:val="004F1E23"/>
    <w:rsid w:val="004F3B52"/>
    <w:rsid w:val="004F66A6"/>
    <w:rsid w:val="004F734C"/>
    <w:rsid w:val="004F7BB1"/>
    <w:rsid w:val="005028A1"/>
    <w:rsid w:val="00503369"/>
    <w:rsid w:val="00504212"/>
    <w:rsid w:val="005050EB"/>
    <w:rsid w:val="005055D8"/>
    <w:rsid w:val="00511B6B"/>
    <w:rsid w:val="005127B2"/>
    <w:rsid w:val="005133D3"/>
    <w:rsid w:val="00514C7D"/>
    <w:rsid w:val="005165A5"/>
    <w:rsid w:val="00521DA3"/>
    <w:rsid w:val="00521ED7"/>
    <w:rsid w:val="00525EEF"/>
    <w:rsid w:val="00526B7B"/>
    <w:rsid w:val="00526E35"/>
    <w:rsid w:val="0053244C"/>
    <w:rsid w:val="00532ECC"/>
    <w:rsid w:val="005357DD"/>
    <w:rsid w:val="0053791A"/>
    <w:rsid w:val="005404B2"/>
    <w:rsid w:val="00543709"/>
    <w:rsid w:val="00544F41"/>
    <w:rsid w:val="0054587D"/>
    <w:rsid w:val="00546285"/>
    <w:rsid w:val="00553D80"/>
    <w:rsid w:val="00554D41"/>
    <w:rsid w:val="00555E03"/>
    <w:rsid w:val="00557816"/>
    <w:rsid w:val="00565AA6"/>
    <w:rsid w:val="005678AB"/>
    <w:rsid w:val="0057100C"/>
    <w:rsid w:val="005711BE"/>
    <w:rsid w:val="00571A4B"/>
    <w:rsid w:val="00572B8F"/>
    <w:rsid w:val="005735B0"/>
    <w:rsid w:val="00574B40"/>
    <w:rsid w:val="00580C2F"/>
    <w:rsid w:val="005836E2"/>
    <w:rsid w:val="00584F43"/>
    <w:rsid w:val="00585DA1"/>
    <w:rsid w:val="005863FF"/>
    <w:rsid w:val="00590815"/>
    <w:rsid w:val="00590971"/>
    <w:rsid w:val="005912F0"/>
    <w:rsid w:val="0059724A"/>
    <w:rsid w:val="00597C4A"/>
    <w:rsid w:val="005A0566"/>
    <w:rsid w:val="005A3FD1"/>
    <w:rsid w:val="005A514C"/>
    <w:rsid w:val="005A7349"/>
    <w:rsid w:val="005B0D26"/>
    <w:rsid w:val="005B0D9D"/>
    <w:rsid w:val="005C3B22"/>
    <w:rsid w:val="005C4CC2"/>
    <w:rsid w:val="005C4F73"/>
    <w:rsid w:val="005C6774"/>
    <w:rsid w:val="005C7584"/>
    <w:rsid w:val="005D0615"/>
    <w:rsid w:val="005D072F"/>
    <w:rsid w:val="005D135A"/>
    <w:rsid w:val="005D3B6C"/>
    <w:rsid w:val="005D604C"/>
    <w:rsid w:val="005E0B80"/>
    <w:rsid w:val="005E0FF7"/>
    <w:rsid w:val="005E2139"/>
    <w:rsid w:val="005E390C"/>
    <w:rsid w:val="005E4E19"/>
    <w:rsid w:val="005E5972"/>
    <w:rsid w:val="005E5EF8"/>
    <w:rsid w:val="005E6DAB"/>
    <w:rsid w:val="005E7D0A"/>
    <w:rsid w:val="005F2DEA"/>
    <w:rsid w:val="005F4E80"/>
    <w:rsid w:val="005F7883"/>
    <w:rsid w:val="0060028B"/>
    <w:rsid w:val="00601F45"/>
    <w:rsid w:val="00605633"/>
    <w:rsid w:val="00605A7B"/>
    <w:rsid w:val="00605EA1"/>
    <w:rsid w:val="00610629"/>
    <w:rsid w:val="00611F0B"/>
    <w:rsid w:val="00613166"/>
    <w:rsid w:val="0061322F"/>
    <w:rsid w:val="00613D30"/>
    <w:rsid w:val="00622B3B"/>
    <w:rsid w:val="00624C8C"/>
    <w:rsid w:val="00625227"/>
    <w:rsid w:val="00625335"/>
    <w:rsid w:val="00631B51"/>
    <w:rsid w:val="00631C01"/>
    <w:rsid w:val="00632D7A"/>
    <w:rsid w:val="006337F0"/>
    <w:rsid w:val="006377F2"/>
    <w:rsid w:val="00637A98"/>
    <w:rsid w:val="00640334"/>
    <w:rsid w:val="006430F6"/>
    <w:rsid w:val="0064515B"/>
    <w:rsid w:val="00645703"/>
    <w:rsid w:val="00653C09"/>
    <w:rsid w:val="00655CE3"/>
    <w:rsid w:val="00656361"/>
    <w:rsid w:val="0065697E"/>
    <w:rsid w:val="00656E0B"/>
    <w:rsid w:val="00657680"/>
    <w:rsid w:val="0066052D"/>
    <w:rsid w:val="006614C2"/>
    <w:rsid w:val="00662639"/>
    <w:rsid w:val="006633AC"/>
    <w:rsid w:val="0066492B"/>
    <w:rsid w:val="00665256"/>
    <w:rsid w:val="00665A20"/>
    <w:rsid w:val="00667A2C"/>
    <w:rsid w:val="00670EF5"/>
    <w:rsid w:val="00671A60"/>
    <w:rsid w:val="00671CA1"/>
    <w:rsid w:val="0067294C"/>
    <w:rsid w:val="00673671"/>
    <w:rsid w:val="00673AE6"/>
    <w:rsid w:val="00673BAC"/>
    <w:rsid w:val="00677F4E"/>
    <w:rsid w:val="00683A6E"/>
    <w:rsid w:val="0068485E"/>
    <w:rsid w:val="0068550D"/>
    <w:rsid w:val="00691A81"/>
    <w:rsid w:val="00692501"/>
    <w:rsid w:val="00695BB9"/>
    <w:rsid w:val="0069749D"/>
    <w:rsid w:val="006A190B"/>
    <w:rsid w:val="006A361E"/>
    <w:rsid w:val="006A415F"/>
    <w:rsid w:val="006A6C33"/>
    <w:rsid w:val="006B0B62"/>
    <w:rsid w:val="006B1057"/>
    <w:rsid w:val="006B14B2"/>
    <w:rsid w:val="006B27CC"/>
    <w:rsid w:val="006B3C4D"/>
    <w:rsid w:val="006B4126"/>
    <w:rsid w:val="006B732F"/>
    <w:rsid w:val="006C017C"/>
    <w:rsid w:val="006C0E8F"/>
    <w:rsid w:val="006C2568"/>
    <w:rsid w:val="006C2B2A"/>
    <w:rsid w:val="006C553A"/>
    <w:rsid w:val="006C5C02"/>
    <w:rsid w:val="006C5EC8"/>
    <w:rsid w:val="006C6B36"/>
    <w:rsid w:val="006D35CD"/>
    <w:rsid w:val="006D48C0"/>
    <w:rsid w:val="006D7349"/>
    <w:rsid w:val="006D7910"/>
    <w:rsid w:val="006E05E7"/>
    <w:rsid w:val="006E106A"/>
    <w:rsid w:val="006E5703"/>
    <w:rsid w:val="006E66AF"/>
    <w:rsid w:val="006E68CF"/>
    <w:rsid w:val="006E7BB5"/>
    <w:rsid w:val="006F42E9"/>
    <w:rsid w:val="006F4E77"/>
    <w:rsid w:val="006F71D9"/>
    <w:rsid w:val="00700289"/>
    <w:rsid w:val="00704C23"/>
    <w:rsid w:val="00704FF2"/>
    <w:rsid w:val="0070661D"/>
    <w:rsid w:val="00710F2C"/>
    <w:rsid w:val="00715D5B"/>
    <w:rsid w:val="007166B2"/>
    <w:rsid w:val="00717891"/>
    <w:rsid w:val="0072025B"/>
    <w:rsid w:val="0072048A"/>
    <w:rsid w:val="007245E1"/>
    <w:rsid w:val="00724F9C"/>
    <w:rsid w:val="0072762F"/>
    <w:rsid w:val="007314DB"/>
    <w:rsid w:val="00733DF2"/>
    <w:rsid w:val="00737DDB"/>
    <w:rsid w:val="00742FE4"/>
    <w:rsid w:val="007442B7"/>
    <w:rsid w:val="00745299"/>
    <w:rsid w:val="00746C55"/>
    <w:rsid w:val="00746D7E"/>
    <w:rsid w:val="00746F7F"/>
    <w:rsid w:val="00753D65"/>
    <w:rsid w:val="00754279"/>
    <w:rsid w:val="00757BD2"/>
    <w:rsid w:val="00757FF7"/>
    <w:rsid w:val="0076689E"/>
    <w:rsid w:val="007731E2"/>
    <w:rsid w:val="0077503B"/>
    <w:rsid w:val="00775BEE"/>
    <w:rsid w:val="0077631F"/>
    <w:rsid w:val="00777E95"/>
    <w:rsid w:val="00777F8F"/>
    <w:rsid w:val="00781206"/>
    <w:rsid w:val="00781552"/>
    <w:rsid w:val="0078351F"/>
    <w:rsid w:val="007838CB"/>
    <w:rsid w:val="007853D4"/>
    <w:rsid w:val="0078560F"/>
    <w:rsid w:val="00790294"/>
    <w:rsid w:val="007902BE"/>
    <w:rsid w:val="00790A5E"/>
    <w:rsid w:val="00792EFA"/>
    <w:rsid w:val="007944F6"/>
    <w:rsid w:val="007A53A0"/>
    <w:rsid w:val="007A69F4"/>
    <w:rsid w:val="007A7025"/>
    <w:rsid w:val="007A754C"/>
    <w:rsid w:val="007A76DA"/>
    <w:rsid w:val="007B266D"/>
    <w:rsid w:val="007B487E"/>
    <w:rsid w:val="007C077B"/>
    <w:rsid w:val="007C2AF1"/>
    <w:rsid w:val="007C629D"/>
    <w:rsid w:val="007C68DB"/>
    <w:rsid w:val="007C7F73"/>
    <w:rsid w:val="007D11E2"/>
    <w:rsid w:val="007D4194"/>
    <w:rsid w:val="007E3556"/>
    <w:rsid w:val="007E3F3E"/>
    <w:rsid w:val="007E70BA"/>
    <w:rsid w:val="007F1143"/>
    <w:rsid w:val="007F55D4"/>
    <w:rsid w:val="007F5FB1"/>
    <w:rsid w:val="007F622D"/>
    <w:rsid w:val="007F74A9"/>
    <w:rsid w:val="008006D8"/>
    <w:rsid w:val="008019F6"/>
    <w:rsid w:val="00803812"/>
    <w:rsid w:val="008051CD"/>
    <w:rsid w:val="00807637"/>
    <w:rsid w:val="008109A7"/>
    <w:rsid w:val="00814AB5"/>
    <w:rsid w:val="00817BF2"/>
    <w:rsid w:val="0082095E"/>
    <w:rsid w:val="00820DA4"/>
    <w:rsid w:val="0082249C"/>
    <w:rsid w:val="00822666"/>
    <w:rsid w:val="00822875"/>
    <w:rsid w:val="00825989"/>
    <w:rsid w:val="0082733D"/>
    <w:rsid w:val="00827F45"/>
    <w:rsid w:val="0083064D"/>
    <w:rsid w:val="008313B6"/>
    <w:rsid w:val="00832D5E"/>
    <w:rsid w:val="008331D4"/>
    <w:rsid w:val="0083378F"/>
    <w:rsid w:val="008360D1"/>
    <w:rsid w:val="008374C4"/>
    <w:rsid w:val="00841E05"/>
    <w:rsid w:val="00843026"/>
    <w:rsid w:val="0084644B"/>
    <w:rsid w:val="008516D3"/>
    <w:rsid w:val="008530BB"/>
    <w:rsid w:val="00853D4B"/>
    <w:rsid w:val="00854CA7"/>
    <w:rsid w:val="00854DA2"/>
    <w:rsid w:val="008558A2"/>
    <w:rsid w:val="00857FC4"/>
    <w:rsid w:val="00860E1B"/>
    <w:rsid w:val="00861822"/>
    <w:rsid w:val="008645FA"/>
    <w:rsid w:val="008650B9"/>
    <w:rsid w:val="008657CE"/>
    <w:rsid w:val="0086642A"/>
    <w:rsid w:val="008666F5"/>
    <w:rsid w:val="00872CB8"/>
    <w:rsid w:val="00873163"/>
    <w:rsid w:val="0087520B"/>
    <w:rsid w:val="008775AC"/>
    <w:rsid w:val="008815D4"/>
    <w:rsid w:val="00882E5D"/>
    <w:rsid w:val="00887CA4"/>
    <w:rsid w:val="00890E6C"/>
    <w:rsid w:val="00891137"/>
    <w:rsid w:val="00894981"/>
    <w:rsid w:val="00895C3E"/>
    <w:rsid w:val="008971AF"/>
    <w:rsid w:val="008A1A4C"/>
    <w:rsid w:val="008A27F7"/>
    <w:rsid w:val="008B0A86"/>
    <w:rsid w:val="008B2BC5"/>
    <w:rsid w:val="008B735B"/>
    <w:rsid w:val="008B774B"/>
    <w:rsid w:val="008C0144"/>
    <w:rsid w:val="008C075B"/>
    <w:rsid w:val="008C0ADC"/>
    <w:rsid w:val="008C0C90"/>
    <w:rsid w:val="008C2AA7"/>
    <w:rsid w:val="008C3C07"/>
    <w:rsid w:val="008C3D4D"/>
    <w:rsid w:val="008C4D9B"/>
    <w:rsid w:val="008C53F5"/>
    <w:rsid w:val="008C5D03"/>
    <w:rsid w:val="008C6B32"/>
    <w:rsid w:val="008C6E3F"/>
    <w:rsid w:val="008D1CCE"/>
    <w:rsid w:val="008D1D86"/>
    <w:rsid w:val="008D2E03"/>
    <w:rsid w:val="008D30A0"/>
    <w:rsid w:val="008D654D"/>
    <w:rsid w:val="008D7698"/>
    <w:rsid w:val="008D7ACE"/>
    <w:rsid w:val="008E0276"/>
    <w:rsid w:val="008E177E"/>
    <w:rsid w:val="008E204F"/>
    <w:rsid w:val="008E4412"/>
    <w:rsid w:val="008E66E5"/>
    <w:rsid w:val="008E6FF8"/>
    <w:rsid w:val="008F0C4D"/>
    <w:rsid w:val="008F1FB3"/>
    <w:rsid w:val="008F22E2"/>
    <w:rsid w:val="008F7394"/>
    <w:rsid w:val="008F7FB0"/>
    <w:rsid w:val="00900159"/>
    <w:rsid w:val="00901C71"/>
    <w:rsid w:val="009031D9"/>
    <w:rsid w:val="009120FC"/>
    <w:rsid w:val="009128E9"/>
    <w:rsid w:val="00913F51"/>
    <w:rsid w:val="009145CB"/>
    <w:rsid w:val="00915774"/>
    <w:rsid w:val="00915817"/>
    <w:rsid w:val="009205EC"/>
    <w:rsid w:val="00920EC8"/>
    <w:rsid w:val="00921701"/>
    <w:rsid w:val="009225D1"/>
    <w:rsid w:val="0092370A"/>
    <w:rsid w:val="00925DAE"/>
    <w:rsid w:val="00926E47"/>
    <w:rsid w:val="009273D4"/>
    <w:rsid w:val="00930D40"/>
    <w:rsid w:val="0093110A"/>
    <w:rsid w:val="009316A8"/>
    <w:rsid w:val="00933985"/>
    <w:rsid w:val="00934D72"/>
    <w:rsid w:val="009360A7"/>
    <w:rsid w:val="00937360"/>
    <w:rsid w:val="00937E6C"/>
    <w:rsid w:val="009415AD"/>
    <w:rsid w:val="009435DB"/>
    <w:rsid w:val="00943A5F"/>
    <w:rsid w:val="00947733"/>
    <w:rsid w:val="00947F53"/>
    <w:rsid w:val="0095286B"/>
    <w:rsid w:val="009534C8"/>
    <w:rsid w:val="00953B78"/>
    <w:rsid w:val="00955550"/>
    <w:rsid w:val="009572A8"/>
    <w:rsid w:val="009617F8"/>
    <w:rsid w:val="00962476"/>
    <w:rsid w:val="009704E8"/>
    <w:rsid w:val="009710FC"/>
    <w:rsid w:val="0097435F"/>
    <w:rsid w:val="00975258"/>
    <w:rsid w:val="00976454"/>
    <w:rsid w:val="00976909"/>
    <w:rsid w:val="0098012F"/>
    <w:rsid w:val="00980376"/>
    <w:rsid w:val="009824E3"/>
    <w:rsid w:val="00983A44"/>
    <w:rsid w:val="009861B7"/>
    <w:rsid w:val="00987764"/>
    <w:rsid w:val="00991239"/>
    <w:rsid w:val="00993673"/>
    <w:rsid w:val="00993AE4"/>
    <w:rsid w:val="00994378"/>
    <w:rsid w:val="00997344"/>
    <w:rsid w:val="00997434"/>
    <w:rsid w:val="00997465"/>
    <w:rsid w:val="009A0AEA"/>
    <w:rsid w:val="009A2DE3"/>
    <w:rsid w:val="009A659A"/>
    <w:rsid w:val="009B07D7"/>
    <w:rsid w:val="009B1593"/>
    <w:rsid w:val="009B22AA"/>
    <w:rsid w:val="009B2784"/>
    <w:rsid w:val="009B35E4"/>
    <w:rsid w:val="009B383B"/>
    <w:rsid w:val="009B6004"/>
    <w:rsid w:val="009B66DA"/>
    <w:rsid w:val="009C0650"/>
    <w:rsid w:val="009C4D7C"/>
    <w:rsid w:val="009C6026"/>
    <w:rsid w:val="009C6748"/>
    <w:rsid w:val="009D07CB"/>
    <w:rsid w:val="009D084A"/>
    <w:rsid w:val="009D2951"/>
    <w:rsid w:val="009D34E8"/>
    <w:rsid w:val="009E136D"/>
    <w:rsid w:val="009E1804"/>
    <w:rsid w:val="009E35D2"/>
    <w:rsid w:val="009E5AEE"/>
    <w:rsid w:val="009E5B36"/>
    <w:rsid w:val="009F3C72"/>
    <w:rsid w:val="00A02A44"/>
    <w:rsid w:val="00A04617"/>
    <w:rsid w:val="00A04F7B"/>
    <w:rsid w:val="00A107FB"/>
    <w:rsid w:val="00A11A57"/>
    <w:rsid w:val="00A15909"/>
    <w:rsid w:val="00A16569"/>
    <w:rsid w:val="00A212E1"/>
    <w:rsid w:val="00A255EF"/>
    <w:rsid w:val="00A26FBC"/>
    <w:rsid w:val="00A30540"/>
    <w:rsid w:val="00A30933"/>
    <w:rsid w:val="00A30EAF"/>
    <w:rsid w:val="00A31172"/>
    <w:rsid w:val="00A31214"/>
    <w:rsid w:val="00A31311"/>
    <w:rsid w:val="00A327A4"/>
    <w:rsid w:val="00A32AC6"/>
    <w:rsid w:val="00A35B37"/>
    <w:rsid w:val="00A360B7"/>
    <w:rsid w:val="00A36462"/>
    <w:rsid w:val="00A36649"/>
    <w:rsid w:val="00A36B7A"/>
    <w:rsid w:val="00A3755B"/>
    <w:rsid w:val="00A43649"/>
    <w:rsid w:val="00A45537"/>
    <w:rsid w:val="00A46ADD"/>
    <w:rsid w:val="00A53530"/>
    <w:rsid w:val="00A62CB6"/>
    <w:rsid w:val="00A677A1"/>
    <w:rsid w:val="00A70000"/>
    <w:rsid w:val="00A70A97"/>
    <w:rsid w:val="00A745FD"/>
    <w:rsid w:val="00A74A64"/>
    <w:rsid w:val="00A75D37"/>
    <w:rsid w:val="00A766C0"/>
    <w:rsid w:val="00A776C9"/>
    <w:rsid w:val="00A7793F"/>
    <w:rsid w:val="00A81601"/>
    <w:rsid w:val="00A82B2E"/>
    <w:rsid w:val="00A849D8"/>
    <w:rsid w:val="00A86C1F"/>
    <w:rsid w:val="00A930F3"/>
    <w:rsid w:val="00A938B3"/>
    <w:rsid w:val="00A93A7D"/>
    <w:rsid w:val="00A93F1B"/>
    <w:rsid w:val="00AA058E"/>
    <w:rsid w:val="00AA08AB"/>
    <w:rsid w:val="00AA1110"/>
    <w:rsid w:val="00AA4723"/>
    <w:rsid w:val="00AA4D9B"/>
    <w:rsid w:val="00AA5909"/>
    <w:rsid w:val="00AA6A5B"/>
    <w:rsid w:val="00AA6D08"/>
    <w:rsid w:val="00AB15FC"/>
    <w:rsid w:val="00AB3C3B"/>
    <w:rsid w:val="00AB49A1"/>
    <w:rsid w:val="00AB4D9C"/>
    <w:rsid w:val="00AB5209"/>
    <w:rsid w:val="00AC010D"/>
    <w:rsid w:val="00AC48AF"/>
    <w:rsid w:val="00AC71CD"/>
    <w:rsid w:val="00AD26B0"/>
    <w:rsid w:val="00AD48D0"/>
    <w:rsid w:val="00AD4DB7"/>
    <w:rsid w:val="00AD61A0"/>
    <w:rsid w:val="00AD6AA4"/>
    <w:rsid w:val="00AD70A2"/>
    <w:rsid w:val="00AE6D93"/>
    <w:rsid w:val="00AE7495"/>
    <w:rsid w:val="00AF1C6F"/>
    <w:rsid w:val="00AF1FD4"/>
    <w:rsid w:val="00AF5D3E"/>
    <w:rsid w:val="00AF7926"/>
    <w:rsid w:val="00B00F1F"/>
    <w:rsid w:val="00B0280A"/>
    <w:rsid w:val="00B03078"/>
    <w:rsid w:val="00B04196"/>
    <w:rsid w:val="00B06039"/>
    <w:rsid w:val="00B0726C"/>
    <w:rsid w:val="00B077CC"/>
    <w:rsid w:val="00B119EF"/>
    <w:rsid w:val="00B12C44"/>
    <w:rsid w:val="00B15B21"/>
    <w:rsid w:val="00B162FD"/>
    <w:rsid w:val="00B16DAA"/>
    <w:rsid w:val="00B22F32"/>
    <w:rsid w:val="00B257D1"/>
    <w:rsid w:val="00B31AC0"/>
    <w:rsid w:val="00B3221B"/>
    <w:rsid w:val="00B329B1"/>
    <w:rsid w:val="00B329CB"/>
    <w:rsid w:val="00B34A33"/>
    <w:rsid w:val="00B35A72"/>
    <w:rsid w:val="00B36A32"/>
    <w:rsid w:val="00B41541"/>
    <w:rsid w:val="00B4321E"/>
    <w:rsid w:val="00B438D4"/>
    <w:rsid w:val="00B456EC"/>
    <w:rsid w:val="00B462CE"/>
    <w:rsid w:val="00B469CC"/>
    <w:rsid w:val="00B54F69"/>
    <w:rsid w:val="00B55056"/>
    <w:rsid w:val="00B55A3A"/>
    <w:rsid w:val="00B6185E"/>
    <w:rsid w:val="00B629FC"/>
    <w:rsid w:val="00B63908"/>
    <w:rsid w:val="00B63C2E"/>
    <w:rsid w:val="00B6608C"/>
    <w:rsid w:val="00B676CF"/>
    <w:rsid w:val="00B71A72"/>
    <w:rsid w:val="00B743B6"/>
    <w:rsid w:val="00B80C52"/>
    <w:rsid w:val="00B80D6A"/>
    <w:rsid w:val="00B82C9E"/>
    <w:rsid w:val="00B84046"/>
    <w:rsid w:val="00B8695B"/>
    <w:rsid w:val="00B91D0E"/>
    <w:rsid w:val="00B94691"/>
    <w:rsid w:val="00B95B17"/>
    <w:rsid w:val="00B96081"/>
    <w:rsid w:val="00B97572"/>
    <w:rsid w:val="00BA5E22"/>
    <w:rsid w:val="00BB0E66"/>
    <w:rsid w:val="00BB10EE"/>
    <w:rsid w:val="00BB33AA"/>
    <w:rsid w:val="00BB3EBD"/>
    <w:rsid w:val="00BB4B23"/>
    <w:rsid w:val="00BB51EE"/>
    <w:rsid w:val="00BC13C3"/>
    <w:rsid w:val="00BC43D3"/>
    <w:rsid w:val="00BC4F6A"/>
    <w:rsid w:val="00BC6013"/>
    <w:rsid w:val="00BC6997"/>
    <w:rsid w:val="00BD0C4C"/>
    <w:rsid w:val="00BD15F9"/>
    <w:rsid w:val="00BD493D"/>
    <w:rsid w:val="00BD5A12"/>
    <w:rsid w:val="00BE2640"/>
    <w:rsid w:val="00BE3C64"/>
    <w:rsid w:val="00BE557F"/>
    <w:rsid w:val="00BF1AB7"/>
    <w:rsid w:val="00BF3F24"/>
    <w:rsid w:val="00BF560D"/>
    <w:rsid w:val="00BF7766"/>
    <w:rsid w:val="00C00FF1"/>
    <w:rsid w:val="00C03264"/>
    <w:rsid w:val="00C03B80"/>
    <w:rsid w:val="00C04DDA"/>
    <w:rsid w:val="00C06465"/>
    <w:rsid w:val="00C10209"/>
    <w:rsid w:val="00C117B2"/>
    <w:rsid w:val="00C126A4"/>
    <w:rsid w:val="00C12B8F"/>
    <w:rsid w:val="00C14B34"/>
    <w:rsid w:val="00C168A2"/>
    <w:rsid w:val="00C211F3"/>
    <w:rsid w:val="00C214F8"/>
    <w:rsid w:val="00C21EE7"/>
    <w:rsid w:val="00C2358A"/>
    <w:rsid w:val="00C26A61"/>
    <w:rsid w:val="00C300A0"/>
    <w:rsid w:val="00C31D35"/>
    <w:rsid w:val="00C3640F"/>
    <w:rsid w:val="00C3773C"/>
    <w:rsid w:val="00C40411"/>
    <w:rsid w:val="00C40FA9"/>
    <w:rsid w:val="00C4708A"/>
    <w:rsid w:val="00C51DFA"/>
    <w:rsid w:val="00C533CC"/>
    <w:rsid w:val="00C5554C"/>
    <w:rsid w:val="00C57232"/>
    <w:rsid w:val="00C61036"/>
    <w:rsid w:val="00C62190"/>
    <w:rsid w:val="00C62AE1"/>
    <w:rsid w:val="00C65ADE"/>
    <w:rsid w:val="00C71081"/>
    <w:rsid w:val="00C7480B"/>
    <w:rsid w:val="00C74ADE"/>
    <w:rsid w:val="00C814D6"/>
    <w:rsid w:val="00C8205E"/>
    <w:rsid w:val="00C8255A"/>
    <w:rsid w:val="00C83216"/>
    <w:rsid w:val="00C860F9"/>
    <w:rsid w:val="00C86B9D"/>
    <w:rsid w:val="00C912FF"/>
    <w:rsid w:val="00C95515"/>
    <w:rsid w:val="00CA0A3A"/>
    <w:rsid w:val="00CA0EAD"/>
    <w:rsid w:val="00CA11EB"/>
    <w:rsid w:val="00CA3C7C"/>
    <w:rsid w:val="00CA4270"/>
    <w:rsid w:val="00CA4D93"/>
    <w:rsid w:val="00CB29E0"/>
    <w:rsid w:val="00CB4460"/>
    <w:rsid w:val="00CB5E78"/>
    <w:rsid w:val="00CB6E8F"/>
    <w:rsid w:val="00CC1151"/>
    <w:rsid w:val="00CC291E"/>
    <w:rsid w:val="00CC413C"/>
    <w:rsid w:val="00CC4F44"/>
    <w:rsid w:val="00CD4C12"/>
    <w:rsid w:val="00CD5530"/>
    <w:rsid w:val="00CD570E"/>
    <w:rsid w:val="00CD7A69"/>
    <w:rsid w:val="00CE0484"/>
    <w:rsid w:val="00CE06FE"/>
    <w:rsid w:val="00CE0854"/>
    <w:rsid w:val="00CE482E"/>
    <w:rsid w:val="00CE4868"/>
    <w:rsid w:val="00CE5861"/>
    <w:rsid w:val="00CE65E7"/>
    <w:rsid w:val="00CF0410"/>
    <w:rsid w:val="00CF104A"/>
    <w:rsid w:val="00CF1CF2"/>
    <w:rsid w:val="00CF6B4E"/>
    <w:rsid w:val="00D04969"/>
    <w:rsid w:val="00D077D4"/>
    <w:rsid w:val="00D13214"/>
    <w:rsid w:val="00D21B3E"/>
    <w:rsid w:val="00D242A2"/>
    <w:rsid w:val="00D24C89"/>
    <w:rsid w:val="00D250C1"/>
    <w:rsid w:val="00D26887"/>
    <w:rsid w:val="00D27549"/>
    <w:rsid w:val="00D27D7A"/>
    <w:rsid w:val="00D31B04"/>
    <w:rsid w:val="00D33EC4"/>
    <w:rsid w:val="00D34D2A"/>
    <w:rsid w:val="00D35AEB"/>
    <w:rsid w:val="00D36137"/>
    <w:rsid w:val="00D41DAA"/>
    <w:rsid w:val="00D439C5"/>
    <w:rsid w:val="00D43ED8"/>
    <w:rsid w:val="00D45C2D"/>
    <w:rsid w:val="00D501A3"/>
    <w:rsid w:val="00D53A7F"/>
    <w:rsid w:val="00D55D4E"/>
    <w:rsid w:val="00D630C1"/>
    <w:rsid w:val="00D71393"/>
    <w:rsid w:val="00D72F57"/>
    <w:rsid w:val="00D734C6"/>
    <w:rsid w:val="00D74810"/>
    <w:rsid w:val="00D7787F"/>
    <w:rsid w:val="00D81D1D"/>
    <w:rsid w:val="00D84432"/>
    <w:rsid w:val="00D87293"/>
    <w:rsid w:val="00D9108C"/>
    <w:rsid w:val="00D92EC5"/>
    <w:rsid w:val="00D97CAB"/>
    <w:rsid w:val="00DA1392"/>
    <w:rsid w:val="00DA6455"/>
    <w:rsid w:val="00DA6BA7"/>
    <w:rsid w:val="00DA77E3"/>
    <w:rsid w:val="00DA78FE"/>
    <w:rsid w:val="00DA7EC3"/>
    <w:rsid w:val="00DB3DAC"/>
    <w:rsid w:val="00DC5D9F"/>
    <w:rsid w:val="00DD1B96"/>
    <w:rsid w:val="00DD1C44"/>
    <w:rsid w:val="00DD2B9E"/>
    <w:rsid w:val="00DD6DC7"/>
    <w:rsid w:val="00DE04C7"/>
    <w:rsid w:val="00DE41E4"/>
    <w:rsid w:val="00DE4691"/>
    <w:rsid w:val="00DE507B"/>
    <w:rsid w:val="00DE7437"/>
    <w:rsid w:val="00DE79EB"/>
    <w:rsid w:val="00DF1352"/>
    <w:rsid w:val="00DF3EB3"/>
    <w:rsid w:val="00E06B48"/>
    <w:rsid w:val="00E06DC8"/>
    <w:rsid w:val="00E06F9E"/>
    <w:rsid w:val="00E07526"/>
    <w:rsid w:val="00E076C5"/>
    <w:rsid w:val="00E12E80"/>
    <w:rsid w:val="00E1342C"/>
    <w:rsid w:val="00E15695"/>
    <w:rsid w:val="00E16983"/>
    <w:rsid w:val="00E2397F"/>
    <w:rsid w:val="00E27231"/>
    <w:rsid w:val="00E27556"/>
    <w:rsid w:val="00E279EB"/>
    <w:rsid w:val="00E313A5"/>
    <w:rsid w:val="00E322EE"/>
    <w:rsid w:val="00E32FF7"/>
    <w:rsid w:val="00E3419E"/>
    <w:rsid w:val="00E4033C"/>
    <w:rsid w:val="00E406CD"/>
    <w:rsid w:val="00E4505F"/>
    <w:rsid w:val="00E479BF"/>
    <w:rsid w:val="00E47C93"/>
    <w:rsid w:val="00E514E0"/>
    <w:rsid w:val="00E5239A"/>
    <w:rsid w:val="00E5274F"/>
    <w:rsid w:val="00E5372F"/>
    <w:rsid w:val="00E540F5"/>
    <w:rsid w:val="00E572EB"/>
    <w:rsid w:val="00E57436"/>
    <w:rsid w:val="00E60B6B"/>
    <w:rsid w:val="00E6694E"/>
    <w:rsid w:val="00E70401"/>
    <w:rsid w:val="00E70FF6"/>
    <w:rsid w:val="00E72729"/>
    <w:rsid w:val="00E73D8F"/>
    <w:rsid w:val="00E741EA"/>
    <w:rsid w:val="00E7471A"/>
    <w:rsid w:val="00E7695C"/>
    <w:rsid w:val="00E774F8"/>
    <w:rsid w:val="00E81F67"/>
    <w:rsid w:val="00E90476"/>
    <w:rsid w:val="00EA1093"/>
    <w:rsid w:val="00EA14CB"/>
    <w:rsid w:val="00EA1B0F"/>
    <w:rsid w:val="00EA222A"/>
    <w:rsid w:val="00EA2C06"/>
    <w:rsid w:val="00EA3963"/>
    <w:rsid w:val="00EA5730"/>
    <w:rsid w:val="00EA5D58"/>
    <w:rsid w:val="00EB2142"/>
    <w:rsid w:val="00EB2439"/>
    <w:rsid w:val="00EB3EE2"/>
    <w:rsid w:val="00EB5D44"/>
    <w:rsid w:val="00EB7C61"/>
    <w:rsid w:val="00EC0135"/>
    <w:rsid w:val="00EC1628"/>
    <w:rsid w:val="00EC1B5F"/>
    <w:rsid w:val="00EC588C"/>
    <w:rsid w:val="00EC6A33"/>
    <w:rsid w:val="00ED2F00"/>
    <w:rsid w:val="00ED3E81"/>
    <w:rsid w:val="00ED4981"/>
    <w:rsid w:val="00EE1F1A"/>
    <w:rsid w:val="00EE3053"/>
    <w:rsid w:val="00EE5581"/>
    <w:rsid w:val="00EE5736"/>
    <w:rsid w:val="00EF04EC"/>
    <w:rsid w:val="00EF4BE1"/>
    <w:rsid w:val="00EF7E0A"/>
    <w:rsid w:val="00F00695"/>
    <w:rsid w:val="00F0537D"/>
    <w:rsid w:val="00F07C46"/>
    <w:rsid w:val="00F07D79"/>
    <w:rsid w:val="00F07F90"/>
    <w:rsid w:val="00F108A0"/>
    <w:rsid w:val="00F11AA7"/>
    <w:rsid w:val="00F11C84"/>
    <w:rsid w:val="00F12046"/>
    <w:rsid w:val="00F13257"/>
    <w:rsid w:val="00F16449"/>
    <w:rsid w:val="00F25EC5"/>
    <w:rsid w:val="00F273B2"/>
    <w:rsid w:val="00F31302"/>
    <w:rsid w:val="00F326BC"/>
    <w:rsid w:val="00F34BB4"/>
    <w:rsid w:val="00F355BF"/>
    <w:rsid w:val="00F43A2E"/>
    <w:rsid w:val="00F4550E"/>
    <w:rsid w:val="00F51373"/>
    <w:rsid w:val="00F53A52"/>
    <w:rsid w:val="00F549FB"/>
    <w:rsid w:val="00F54A92"/>
    <w:rsid w:val="00F55CA5"/>
    <w:rsid w:val="00F57288"/>
    <w:rsid w:val="00F57694"/>
    <w:rsid w:val="00F57965"/>
    <w:rsid w:val="00F6200F"/>
    <w:rsid w:val="00F627F5"/>
    <w:rsid w:val="00F67F1C"/>
    <w:rsid w:val="00F70E8B"/>
    <w:rsid w:val="00F70F18"/>
    <w:rsid w:val="00F80816"/>
    <w:rsid w:val="00F8204F"/>
    <w:rsid w:val="00F82B18"/>
    <w:rsid w:val="00F83328"/>
    <w:rsid w:val="00F844D4"/>
    <w:rsid w:val="00F85861"/>
    <w:rsid w:val="00F86626"/>
    <w:rsid w:val="00F87CE6"/>
    <w:rsid w:val="00F903EA"/>
    <w:rsid w:val="00F905E2"/>
    <w:rsid w:val="00F91436"/>
    <w:rsid w:val="00F9314F"/>
    <w:rsid w:val="00F93C22"/>
    <w:rsid w:val="00F94FE8"/>
    <w:rsid w:val="00F95166"/>
    <w:rsid w:val="00F95FEE"/>
    <w:rsid w:val="00F97642"/>
    <w:rsid w:val="00FA000F"/>
    <w:rsid w:val="00FA236E"/>
    <w:rsid w:val="00FA35C6"/>
    <w:rsid w:val="00FA6EE0"/>
    <w:rsid w:val="00FB0562"/>
    <w:rsid w:val="00FB2B8A"/>
    <w:rsid w:val="00FC036B"/>
    <w:rsid w:val="00FC17B9"/>
    <w:rsid w:val="00FC1E4E"/>
    <w:rsid w:val="00FD22B4"/>
    <w:rsid w:val="00FD2665"/>
    <w:rsid w:val="00FD6753"/>
    <w:rsid w:val="00FD6777"/>
    <w:rsid w:val="00FD6BA3"/>
    <w:rsid w:val="00FE136A"/>
    <w:rsid w:val="00FE1A74"/>
    <w:rsid w:val="00FE3907"/>
    <w:rsid w:val="00FF031F"/>
    <w:rsid w:val="00FF3D87"/>
    <w:rsid w:val="00FF68FF"/>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C4A79"/>
  <w15:chartTrackingRefBased/>
  <w15:docId w15:val="{4FBC1776-7E3B-4EB3-8022-1E23FFA2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8C"/>
    <w:pPr>
      <w:spacing w:after="200" w:line="276" w:lineRule="auto"/>
    </w:pPr>
    <w:rPr>
      <w:rFonts w:eastAsiaTheme="minorEastAsia"/>
    </w:rPr>
  </w:style>
  <w:style w:type="paragraph" w:styleId="Heading1">
    <w:name w:val="heading 1"/>
    <w:basedOn w:val="Normal"/>
    <w:next w:val="Normal"/>
    <w:link w:val="Heading1Char"/>
    <w:uiPriority w:val="9"/>
    <w:qFormat/>
    <w:rsid w:val="00624C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4C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25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8C"/>
    <w:rPr>
      <w:b/>
      <w:bCs/>
    </w:rPr>
  </w:style>
  <w:style w:type="character" w:customStyle="1" w:styleId="Heading2Char">
    <w:name w:val="Heading 2 Char"/>
    <w:basedOn w:val="DefaultParagraphFont"/>
    <w:link w:val="Heading2"/>
    <w:uiPriority w:val="9"/>
    <w:rsid w:val="00624C8C"/>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24C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4C8C"/>
    <w:pPr>
      <w:spacing w:after="0" w:line="240" w:lineRule="auto"/>
      <w:ind w:left="72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D27D7A"/>
  </w:style>
  <w:style w:type="character" w:styleId="Hyperlink">
    <w:name w:val="Hyperlink"/>
    <w:basedOn w:val="DefaultParagraphFont"/>
    <w:uiPriority w:val="99"/>
    <w:unhideWhenUsed/>
    <w:rsid w:val="00D27D7A"/>
    <w:rPr>
      <w:color w:val="0563C1" w:themeColor="hyperlink"/>
      <w:u w:val="single"/>
    </w:rPr>
  </w:style>
  <w:style w:type="paragraph" w:styleId="Footer">
    <w:name w:val="footer"/>
    <w:basedOn w:val="Normal"/>
    <w:link w:val="FooterChar"/>
    <w:unhideWhenUsed/>
    <w:rsid w:val="00777E95"/>
    <w:pPr>
      <w:tabs>
        <w:tab w:val="center" w:pos="4680"/>
        <w:tab w:val="right" w:pos="9360"/>
      </w:tabs>
      <w:spacing w:after="0" w:line="240" w:lineRule="auto"/>
    </w:pPr>
  </w:style>
  <w:style w:type="character" w:customStyle="1" w:styleId="FooterChar">
    <w:name w:val="Footer Char"/>
    <w:basedOn w:val="DefaultParagraphFont"/>
    <w:link w:val="Footer"/>
    <w:rsid w:val="00777E95"/>
    <w:rPr>
      <w:rFonts w:eastAsiaTheme="minorEastAsia"/>
    </w:rPr>
  </w:style>
  <w:style w:type="table" w:styleId="TableGrid">
    <w:name w:val="Table Grid"/>
    <w:basedOn w:val="TableNormal"/>
    <w:uiPriority w:val="39"/>
    <w:rsid w:val="0077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7DE"/>
    <w:rPr>
      <w:rFonts w:ascii="Segoe UI" w:eastAsiaTheme="minorEastAsia" w:hAnsi="Segoe UI" w:cs="Segoe UI"/>
      <w:sz w:val="18"/>
      <w:szCs w:val="18"/>
    </w:rPr>
  </w:style>
  <w:style w:type="paragraph" w:customStyle="1" w:styleId="yiv6470350141msonormal">
    <w:name w:val="yiv6470350141msonormal"/>
    <w:basedOn w:val="Normal"/>
    <w:rsid w:val="006106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rsid w:val="009D2951"/>
    <w:pPr>
      <w:spacing w:after="0" w:line="240" w:lineRule="auto"/>
    </w:pPr>
    <w:rPr>
      <w:rFonts w:ascii="Calibri" w:eastAsia="Calibri" w:hAnsi="Calibri"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25DAE"/>
    <w:rPr>
      <w:color w:val="808080"/>
      <w:shd w:val="clear" w:color="auto" w:fill="E6E6E6"/>
    </w:rPr>
  </w:style>
  <w:style w:type="character" w:customStyle="1" w:styleId="Heading3Char">
    <w:name w:val="Heading 3 Char"/>
    <w:basedOn w:val="DefaultParagraphFont"/>
    <w:link w:val="Heading3"/>
    <w:uiPriority w:val="9"/>
    <w:semiHidden/>
    <w:rsid w:val="00925DA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A745FD"/>
    <w:pPr>
      <w:spacing w:line="240" w:lineRule="auto"/>
    </w:pPr>
    <w:rPr>
      <w:sz w:val="20"/>
      <w:szCs w:val="20"/>
    </w:rPr>
  </w:style>
  <w:style w:type="character" w:customStyle="1" w:styleId="CommentTextChar">
    <w:name w:val="Comment Text Char"/>
    <w:basedOn w:val="DefaultParagraphFont"/>
    <w:link w:val="CommentText"/>
    <w:uiPriority w:val="99"/>
    <w:semiHidden/>
    <w:rsid w:val="00A745FD"/>
    <w:rPr>
      <w:rFonts w:eastAsiaTheme="minorEastAsia"/>
      <w:sz w:val="20"/>
      <w:szCs w:val="20"/>
    </w:rPr>
  </w:style>
  <w:style w:type="paragraph" w:customStyle="1" w:styleId="canvas-atom">
    <w:name w:val="canvas-atom"/>
    <w:basedOn w:val="Normal"/>
    <w:rsid w:val="004D60D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B1057"/>
    <w:rPr>
      <w:color w:val="605E5C"/>
      <w:shd w:val="clear" w:color="auto" w:fill="E1DFDD"/>
    </w:rPr>
  </w:style>
  <w:style w:type="paragraph" w:styleId="NoSpacing">
    <w:name w:val="No Spacing"/>
    <w:link w:val="NoSpacingChar"/>
    <w:uiPriority w:val="1"/>
    <w:qFormat/>
    <w:rsid w:val="008B0A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B0A86"/>
    <w:rPr>
      <w:rFonts w:ascii="Calibri" w:eastAsia="Calibri" w:hAnsi="Calibri" w:cs="Times New Roman"/>
    </w:rPr>
  </w:style>
  <w:style w:type="character" w:customStyle="1" w:styleId="2gmchg1">
    <w:name w:val="_2gmchg1"/>
    <w:basedOn w:val="DefaultParagraphFont"/>
    <w:rsid w:val="00F07D79"/>
  </w:style>
  <w:style w:type="paragraph" w:customStyle="1" w:styleId="2gmchg">
    <w:name w:val="_2gmchg"/>
    <w:basedOn w:val="Normal"/>
    <w:rsid w:val="00C621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fvvwc">
    <w:name w:val="dfvvwc"/>
    <w:basedOn w:val="Normal"/>
    <w:rsid w:val="00C03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vvwc1">
    <w:name w:val="dfvvwc1"/>
    <w:basedOn w:val="DefaultParagraphFont"/>
    <w:rsid w:val="00C03264"/>
  </w:style>
  <w:style w:type="character" w:customStyle="1" w:styleId="2sit1b">
    <w:name w:val="_2sit1b"/>
    <w:basedOn w:val="DefaultParagraphFont"/>
    <w:rsid w:val="00C03264"/>
  </w:style>
  <w:style w:type="paragraph" w:styleId="Header">
    <w:name w:val="header"/>
    <w:basedOn w:val="Normal"/>
    <w:link w:val="HeaderChar"/>
    <w:uiPriority w:val="99"/>
    <w:unhideWhenUsed/>
    <w:rsid w:val="00330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D9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54157">
      <w:bodyDiv w:val="1"/>
      <w:marLeft w:val="0"/>
      <w:marRight w:val="0"/>
      <w:marTop w:val="0"/>
      <w:marBottom w:val="0"/>
      <w:divBdr>
        <w:top w:val="none" w:sz="0" w:space="0" w:color="auto"/>
        <w:left w:val="none" w:sz="0" w:space="0" w:color="auto"/>
        <w:bottom w:val="none" w:sz="0" w:space="0" w:color="auto"/>
        <w:right w:val="none" w:sz="0" w:space="0" w:color="auto"/>
      </w:divBdr>
      <w:divsChild>
        <w:div w:id="286355553">
          <w:marLeft w:val="0"/>
          <w:marRight w:val="0"/>
          <w:marTop w:val="0"/>
          <w:marBottom w:val="0"/>
          <w:divBdr>
            <w:top w:val="none" w:sz="0" w:space="0" w:color="auto"/>
            <w:left w:val="none" w:sz="0" w:space="0" w:color="auto"/>
            <w:bottom w:val="none" w:sz="0" w:space="0" w:color="auto"/>
            <w:right w:val="none" w:sz="0" w:space="0" w:color="auto"/>
          </w:divBdr>
          <w:divsChild>
            <w:div w:id="2623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5735">
      <w:bodyDiv w:val="1"/>
      <w:marLeft w:val="0"/>
      <w:marRight w:val="0"/>
      <w:marTop w:val="0"/>
      <w:marBottom w:val="0"/>
      <w:divBdr>
        <w:top w:val="none" w:sz="0" w:space="0" w:color="auto"/>
        <w:left w:val="none" w:sz="0" w:space="0" w:color="auto"/>
        <w:bottom w:val="none" w:sz="0" w:space="0" w:color="auto"/>
        <w:right w:val="none" w:sz="0" w:space="0" w:color="auto"/>
      </w:divBdr>
    </w:div>
    <w:div w:id="120265415">
      <w:bodyDiv w:val="1"/>
      <w:marLeft w:val="0"/>
      <w:marRight w:val="0"/>
      <w:marTop w:val="0"/>
      <w:marBottom w:val="0"/>
      <w:divBdr>
        <w:top w:val="none" w:sz="0" w:space="0" w:color="auto"/>
        <w:left w:val="none" w:sz="0" w:space="0" w:color="auto"/>
        <w:bottom w:val="none" w:sz="0" w:space="0" w:color="auto"/>
        <w:right w:val="none" w:sz="0" w:space="0" w:color="auto"/>
      </w:divBdr>
    </w:div>
    <w:div w:id="212888327">
      <w:bodyDiv w:val="1"/>
      <w:marLeft w:val="0"/>
      <w:marRight w:val="0"/>
      <w:marTop w:val="0"/>
      <w:marBottom w:val="0"/>
      <w:divBdr>
        <w:top w:val="none" w:sz="0" w:space="0" w:color="auto"/>
        <w:left w:val="none" w:sz="0" w:space="0" w:color="auto"/>
        <w:bottom w:val="none" w:sz="0" w:space="0" w:color="auto"/>
        <w:right w:val="none" w:sz="0" w:space="0" w:color="auto"/>
      </w:divBdr>
    </w:div>
    <w:div w:id="270360713">
      <w:bodyDiv w:val="1"/>
      <w:marLeft w:val="0"/>
      <w:marRight w:val="0"/>
      <w:marTop w:val="0"/>
      <w:marBottom w:val="0"/>
      <w:divBdr>
        <w:top w:val="none" w:sz="0" w:space="0" w:color="auto"/>
        <w:left w:val="none" w:sz="0" w:space="0" w:color="auto"/>
        <w:bottom w:val="none" w:sz="0" w:space="0" w:color="auto"/>
        <w:right w:val="none" w:sz="0" w:space="0" w:color="auto"/>
      </w:divBdr>
    </w:div>
    <w:div w:id="378868632">
      <w:bodyDiv w:val="1"/>
      <w:marLeft w:val="0"/>
      <w:marRight w:val="0"/>
      <w:marTop w:val="0"/>
      <w:marBottom w:val="0"/>
      <w:divBdr>
        <w:top w:val="none" w:sz="0" w:space="0" w:color="auto"/>
        <w:left w:val="none" w:sz="0" w:space="0" w:color="auto"/>
        <w:bottom w:val="none" w:sz="0" w:space="0" w:color="auto"/>
        <w:right w:val="none" w:sz="0" w:space="0" w:color="auto"/>
      </w:divBdr>
    </w:div>
    <w:div w:id="423067484">
      <w:bodyDiv w:val="1"/>
      <w:marLeft w:val="0"/>
      <w:marRight w:val="0"/>
      <w:marTop w:val="0"/>
      <w:marBottom w:val="0"/>
      <w:divBdr>
        <w:top w:val="none" w:sz="0" w:space="0" w:color="auto"/>
        <w:left w:val="none" w:sz="0" w:space="0" w:color="auto"/>
        <w:bottom w:val="none" w:sz="0" w:space="0" w:color="auto"/>
        <w:right w:val="none" w:sz="0" w:space="0" w:color="auto"/>
      </w:divBdr>
    </w:div>
    <w:div w:id="437067221">
      <w:bodyDiv w:val="1"/>
      <w:marLeft w:val="0"/>
      <w:marRight w:val="0"/>
      <w:marTop w:val="0"/>
      <w:marBottom w:val="0"/>
      <w:divBdr>
        <w:top w:val="none" w:sz="0" w:space="0" w:color="auto"/>
        <w:left w:val="none" w:sz="0" w:space="0" w:color="auto"/>
        <w:bottom w:val="none" w:sz="0" w:space="0" w:color="auto"/>
        <w:right w:val="none" w:sz="0" w:space="0" w:color="auto"/>
      </w:divBdr>
      <w:divsChild>
        <w:div w:id="769590510">
          <w:marLeft w:val="0"/>
          <w:marRight w:val="0"/>
          <w:marTop w:val="0"/>
          <w:marBottom w:val="0"/>
          <w:divBdr>
            <w:top w:val="none" w:sz="0" w:space="0" w:color="auto"/>
            <w:left w:val="none" w:sz="0" w:space="0" w:color="auto"/>
            <w:bottom w:val="none" w:sz="0" w:space="0" w:color="auto"/>
            <w:right w:val="none" w:sz="0" w:space="0" w:color="auto"/>
          </w:divBdr>
          <w:divsChild>
            <w:div w:id="936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1107">
      <w:bodyDiv w:val="1"/>
      <w:marLeft w:val="0"/>
      <w:marRight w:val="0"/>
      <w:marTop w:val="0"/>
      <w:marBottom w:val="0"/>
      <w:divBdr>
        <w:top w:val="none" w:sz="0" w:space="0" w:color="auto"/>
        <w:left w:val="none" w:sz="0" w:space="0" w:color="auto"/>
        <w:bottom w:val="none" w:sz="0" w:space="0" w:color="auto"/>
        <w:right w:val="none" w:sz="0" w:space="0" w:color="auto"/>
      </w:divBdr>
    </w:div>
    <w:div w:id="478959867">
      <w:bodyDiv w:val="1"/>
      <w:marLeft w:val="0"/>
      <w:marRight w:val="0"/>
      <w:marTop w:val="0"/>
      <w:marBottom w:val="0"/>
      <w:divBdr>
        <w:top w:val="none" w:sz="0" w:space="0" w:color="auto"/>
        <w:left w:val="none" w:sz="0" w:space="0" w:color="auto"/>
        <w:bottom w:val="none" w:sz="0" w:space="0" w:color="auto"/>
        <w:right w:val="none" w:sz="0" w:space="0" w:color="auto"/>
      </w:divBdr>
      <w:divsChild>
        <w:div w:id="271936329">
          <w:marLeft w:val="0"/>
          <w:marRight w:val="0"/>
          <w:marTop w:val="0"/>
          <w:marBottom w:val="0"/>
          <w:divBdr>
            <w:top w:val="none" w:sz="0" w:space="0" w:color="auto"/>
            <w:left w:val="none" w:sz="0" w:space="0" w:color="auto"/>
            <w:bottom w:val="none" w:sz="0" w:space="0" w:color="auto"/>
            <w:right w:val="none" w:sz="0" w:space="0" w:color="auto"/>
          </w:divBdr>
          <w:divsChild>
            <w:div w:id="1347169026">
              <w:marLeft w:val="0"/>
              <w:marRight w:val="0"/>
              <w:marTop w:val="0"/>
              <w:marBottom w:val="0"/>
              <w:divBdr>
                <w:top w:val="none" w:sz="0" w:space="0" w:color="auto"/>
                <w:left w:val="none" w:sz="0" w:space="0" w:color="auto"/>
                <w:bottom w:val="none" w:sz="0" w:space="0" w:color="auto"/>
                <w:right w:val="none" w:sz="0" w:space="0" w:color="auto"/>
              </w:divBdr>
            </w:div>
          </w:divsChild>
        </w:div>
        <w:div w:id="1522739181">
          <w:marLeft w:val="0"/>
          <w:marRight w:val="0"/>
          <w:marTop w:val="0"/>
          <w:marBottom w:val="0"/>
          <w:divBdr>
            <w:top w:val="none" w:sz="0" w:space="0" w:color="auto"/>
            <w:left w:val="none" w:sz="0" w:space="0" w:color="auto"/>
            <w:bottom w:val="none" w:sz="0" w:space="0" w:color="auto"/>
            <w:right w:val="none" w:sz="0" w:space="0" w:color="auto"/>
          </w:divBdr>
          <w:divsChild>
            <w:div w:id="10861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074">
      <w:bodyDiv w:val="1"/>
      <w:marLeft w:val="0"/>
      <w:marRight w:val="0"/>
      <w:marTop w:val="0"/>
      <w:marBottom w:val="0"/>
      <w:divBdr>
        <w:top w:val="none" w:sz="0" w:space="0" w:color="auto"/>
        <w:left w:val="none" w:sz="0" w:space="0" w:color="auto"/>
        <w:bottom w:val="none" w:sz="0" w:space="0" w:color="auto"/>
        <w:right w:val="none" w:sz="0" w:space="0" w:color="auto"/>
      </w:divBdr>
    </w:div>
    <w:div w:id="561447052">
      <w:bodyDiv w:val="1"/>
      <w:marLeft w:val="0"/>
      <w:marRight w:val="0"/>
      <w:marTop w:val="0"/>
      <w:marBottom w:val="0"/>
      <w:divBdr>
        <w:top w:val="none" w:sz="0" w:space="0" w:color="auto"/>
        <w:left w:val="none" w:sz="0" w:space="0" w:color="auto"/>
        <w:bottom w:val="none" w:sz="0" w:space="0" w:color="auto"/>
        <w:right w:val="none" w:sz="0" w:space="0" w:color="auto"/>
      </w:divBdr>
      <w:divsChild>
        <w:div w:id="140387667">
          <w:marLeft w:val="0"/>
          <w:marRight w:val="0"/>
          <w:marTop w:val="0"/>
          <w:marBottom w:val="0"/>
          <w:divBdr>
            <w:top w:val="none" w:sz="0" w:space="0" w:color="auto"/>
            <w:left w:val="none" w:sz="0" w:space="0" w:color="auto"/>
            <w:bottom w:val="none" w:sz="0" w:space="0" w:color="auto"/>
            <w:right w:val="none" w:sz="0" w:space="0" w:color="auto"/>
          </w:divBdr>
          <w:divsChild>
            <w:div w:id="2219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6351">
      <w:bodyDiv w:val="1"/>
      <w:marLeft w:val="0"/>
      <w:marRight w:val="0"/>
      <w:marTop w:val="0"/>
      <w:marBottom w:val="0"/>
      <w:divBdr>
        <w:top w:val="none" w:sz="0" w:space="0" w:color="auto"/>
        <w:left w:val="none" w:sz="0" w:space="0" w:color="auto"/>
        <w:bottom w:val="none" w:sz="0" w:space="0" w:color="auto"/>
        <w:right w:val="none" w:sz="0" w:space="0" w:color="auto"/>
      </w:divBdr>
    </w:div>
    <w:div w:id="642389108">
      <w:bodyDiv w:val="1"/>
      <w:marLeft w:val="0"/>
      <w:marRight w:val="0"/>
      <w:marTop w:val="0"/>
      <w:marBottom w:val="0"/>
      <w:divBdr>
        <w:top w:val="none" w:sz="0" w:space="0" w:color="auto"/>
        <w:left w:val="none" w:sz="0" w:space="0" w:color="auto"/>
        <w:bottom w:val="none" w:sz="0" w:space="0" w:color="auto"/>
        <w:right w:val="none" w:sz="0" w:space="0" w:color="auto"/>
      </w:divBdr>
    </w:div>
    <w:div w:id="709839171">
      <w:bodyDiv w:val="1"/>
      <w:marLeft w:val="0"/>
      <w:marRight w:val="0"/>
      <w:marTop w:val="0"/>
      <w:marBottom w:val="0"/>
      <w:divBdr>
        <w:top w:val="none" w:sz="0" w:space="0" w:color="auto"/>
        <w:left w:val="none" w:sz="0" w:space="0" w:color="auto"/>
        <w:bottom w:val="none" w:sz="0" w:space="0" w:color="auto"/>
        <w:right w:val="none" w:sz="0" w:space="0" w:color="auto"/>
      </w:divBdr>
    </w:div>
    <w:div w:id="741223461">
      <w:bodyDiv w:val="1"/>
      <w:marLeft w:val="0"/>
      <w:marRight w:val="0"/>
      <w:marTop w:val="0"/>
      <w:marBottom w:val="0"/>
      <w:divBdr>
        <w:top w:val="none" w:sz="0" w:space="0" w:color="auto"/>
        <w:left w:val="none" w:sz="0" w:space="0" w:color="auto"/>
        <w:bottom w:val="none" w:sz="0" w:space="0" w:color="auto"/>
        <w:right w:val="none" w:sz="0" w:space="0" w:color="auto"/>
      </w:divBdr>
    </w:div>
    <w:div w:id="769470023">
      <w:bodyDiv w:val="1"/>
      <w:marLeft w:val="0"/>
      <w:marRight w:val="0"/>
      <w:marTop w:val="0"/>
      <w:marBottom w:val="0"/>
      <w:divBdr>
        <w:top w:val="none" w:sz="0" w:space="0" w:color="auto"/>
        <w:left w:val="none" w:sz="0" w:space="0" w:color="auto"/>
        <w:bottom w:val="none" w:sz="0" w:space="0" w:color="auto"/>
        <w:right w:val="none" w:sz="0" w:space="0" w:color="auto"/>
      </w:divBdr>
    </w:div>
    <w:div w:id="801457683">
      <w:bodyDiv w:val="1"/>
      <w:marLeft w:val="0"/>
      <w:marRight w:val="0"/>
      <w:marTop w:val="0"/>
      <w:marBottom w:val="0"/>
      <w:divBdr>
        <w:top w:val="none" w:sz="0" w:space="0" w:color="auto"/>
        <w:left w:val="none" w:sz="0" w:space="0" w:color="auto"/>
        <w:bottom w:val="none" w:sz="0" w:space="0" w:color="auto"/>
        <w:right w:val="none" w:sz="0" w:space="0" w:color="auto"/>
      </w:divBdr>
      <w:divsChild>
        <w:div w:id="1258178278">
          <w:marLeft w:val="0"/>
          <w:marRight w:val="0"/>
          <w:marTop w:val="0"/>
          <w:marBottom w:val="0"/>
          <w:divBdr>
            <w:top w:val="none" w:sz="0" w:space="0" w:color="auto"/>
            <w:left w:val="none" w:sz="0" w:space="0" w:color="auto"/>
            <w:bottom w:val="none" w:sz="0" w:space="0" w:color="auto"/>
            <w:right w:val="none" w:sz="0" w:space="0" w:color="auto"/>
          </w:divBdr>
          <w:divsChild>
            <w:div w:id="498547191">
              <w:marLeft w:val="0"/>
              <w:marRight w:val="0"/>
              <w:marTop w:val="0"/>
              <w:marBottom w:val="0"/>
              <w:divBdr>
                <w:top w:val="none" w:sz="0" w:space="0" w:color="auto"/>
                <w:left w:val="none" w:sz="0" w:space="0" w:color="auto"/>
                <w:bottom w:val="none" w:sz="0" w:space="0" w:color="auto"/>
                <w:right w:val="none" w:sz="0" w:space="0" w:color="auto"/>
              </w:divBdr>
            </w:div>
          </w:divsChild>
        </w:div>
        <w:div w:id="1854951383">
          <w:marLeft w:val="0"/>
          <w:marRight w:val="0"/>
          <w:marTop w:val="0"/>
          <w:marBottom w:val="0"/>
          <w:divBdr>
            <w:top w:val="none" w:sz="0" w:space="0" w:color="auto"/>
            <w:left w:val="none" w:sz="0" w:space="0" w:color="auto"/>
            <w:bottom w:val="none" w:sz="0" w:space="0" w:color="auto"/>
            <w:right w:val="none" w:sz="0" w:space="0" w:color="auto"/>
          </w:divBdr>
          <w:divsChild>
            <w:div w:id="372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626">
      <w:bodyDiv w:val="1"/>
      <w:marLeft w:val="0"/>
      <w:marRight w:val="0"/>
      <w:marTop w:val="0"/>
      <w:marBottom w:val="0"/>
      <w:divBdr>
        <w:top w:val="none" w:sz="0" w:space="0" w:color="auto"/>
        <w:left w:val="none" w:sz="0" w:space="0" w:color="auto"/>
        <w:bottom w:val="none" w:sz="0" w:space="0" w:color="auto"/>
        <w:right w:val="none" w:sz="0" w:space="0" w:color="auto"/>
      </w:divBdr>
    </w:div>
    <w:div w:id="902520352">
      <w:bodyDiv w:val="1"/>
      <w:marLeft w:val="0"/>
      <w:marRight w:val="0"/>
      <w:marTop w:val="0"/>
      <w:marBottom w:val="0"/>
      <w:divBdr>
        <w:top w:val="none" w:sz="0" w:space="0" w:color="auto"/>
        <w:left w:val="none" w:sz="0" w:space="0" w:color="auto"/>
        <w:bottom w:val="none" w:sz="0" w:space="0" w:color="auto"/>
        <w:right w:val="none" w:sz="0" w:space="0" w:color="auto"/>
      </w:divBdr>
    </w:div>
    <w:div w:id="922840612">
      <w:bodyDiv w:val="1"/>
      <w:marLeft w:val="0"/>
      <w:marRight w:val="0"/>
      <w:marTop w:val="0"/>
      <w:marBottom w:val="0"/>
      <w:divBdr>
        <w:top w:val="none" w:sz="0" w:space="0" w:color="auto"/>
        <w:left w:val="none" w:sz="0" w:space="0" w:color="auto"/>
        <w:bottom w:val="none" w:sz="0" w:space="0" w:color="auto"/>
        <w:right w:val="none" w:sz="0" w:space="0" w:color="auto"/>
      </w:divBdr>
    </w:div>
    <w:div w:id="933635206">
      <w:bodyDiv w:val="1"/>
      <w:marLeft w:val="0"/>
      <w:marRight w:val="0"/>
      <w:marTop w:val="0"/>
      <w:marBottom w:val="0"/>
      <w:divBdr>
        <w:top w:val="none" w:sz="0" w:space="0" w:color="auto"/>
        <w:left w:val="none" w:sz="0" w:space="0" w:color="auto"/>
        <w:bottom w:val="none" w:sz="0" w:space="0" w:color="auto"/>
        <w:right w:val="none" w:sz="0" w:space="0" w:color="auto"/>
      </w:divBdr>
    </w:div>
    <w:div w:id="946043684">
      <w:bodyDiv w:val="1"/>
      <w:marLeft w:val="0"/>
      <w:marRight w:val="0"/>
      <w:marTop w:val="0"/>
      <w:marBottom w:val="0"/>
      <w:divBdr>
        <w:top w:val="none" w:sz="0" w:space="0" w:color="auto"/>
        <w:left w:val="none" w:sz="0" w:space="0" w:color="auto"/>
        <w:bottom w:val="none" w:sz="0" w:space="0" w:color="auto"/>
        <w:right w:val="none" w:sz="0" w:space="0" w:color="auto"/>
      </w:divBdr>
    </w:div>
    <w:div w:id="962805640">
      <w:bodyDiv w:val="1"/>
      <w:marLeft w:val="0"/>
      <w:marRight w:val="0"/>
      <w:marTop w:val="0"/>
      <w:marBottom w:val="0"/>
      <w:divBdr>
        <w:top w:val="none" w:sz="0" w:space="0" w:color="auto"/>
        <w:left w:val="none" w:sz="0" w:space="0" w:color="auto"/>
        <w:bottom w:val="none" w:sz="0" w:space="0" w:color="auto"/>
        <w:right w:val="none" w:sz="0" w:space="0" w:color="auto"/>
      </w:divBdr>
      <w:divsChild>
        <w:div w:id="1250306733">
          <w:marLeft w:val="0"/>
          <w:marRight w:val="0"/>
          <w:marTop w:val="0"/>
          <w:marBottom w:val="0"/>
          <w:divBdr>
            <w:top w:val="none" w:sz="0" w:space="0" w:color="auto"/>
            <w:left w:val="none" w:sz="0" w:space="0" w:color="auto"/>
            <w:bottom w:val="none" w:sz="0" w:space="0" w:color="auto"/>
            <w:right w:val="none" w:sz="0" w:space="0" w:color="auto"/>
          </w:divBdr>
          <w:divsChild>
            <w:div w:id="42142709">
              <w:marLeft w:val="0"/>
              <w:marRight w:val="0"/>
              <w:marTop w:val="0"/>
              <w:marBottom w:val="0"/>
              <w:divBdr>
                <w:top w:val="none" w:sz="0" w:space="0" w:color="auto"/>
                <w:left w:val="none" w:sz="0" w:space="0" w:color="auto"/>
                <w:bottom w:val="none" w:sz="0" w:space="0" w:color="auto"/>
                <w:right w:val="none" w:sz="0" w:space="0" w:color="auto"/>
              </w:divBdr>
              <w:divsChild>
                <w:div w:id="1683583337">
                  <w:marLeft w:val="0"/>
                  <w:marRight w:val="0"/>
                  <w:marTop w:val="0"/>
                  <w:marBottom w:val="0"/>
                  <w:divBdr>
                    <w:top w:val="none" w:sz="0" w:space="0" w:color="auto"/>
                    <w:left w:val="none" w:sz="0" w:space="0" w:color="auto"/>
                    <w:bottom w:val="none" w:sz="0" w:space="0" w:color="auto"/>
                    <w:right w:val="none" w:sz="0" w:space="0" w:color="auto"/>
                  </w:divBdr>
                  <w:divsChild>
                    <w:div w:id="1703701614">
                      <w:marLeft w:val="0"/>
                      <w:marRight w:val="0"/>
                      <w:marTop w:val="0"/>
                      <w:marBottom w:val="0"/>
                      <w:divBdr>
                        <w:top w:val="none" w:sz="0" w:space="0" w:color="auto"/>
                        <w:left w:val="none" w:sz="0" w:space="0" w:color="auto"/>
                        <w:bottom w:val="none" w:sz="0" w:space="0" w:color="auto"/>
                        <w:right w:val="none" w:sz="0" w:space="0" w:color="auto"/>
                      </w:divBdr>
                      <w:divsChild>
                        <w:div w:id="1117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348939">
      <w:bodyDiv w:val="1"/>
      <w:marLeft w:val="0"/>
      <w:marRight w:val="0"/>
      <w:marTop w:val="0"/>
      <w:marBottom w:val="0"/>
      <w:divBdr>
        <w:top w:val="none" w:sz="0" w:space="0" w:color="auto"/>
        <w:left w:val="none" w:sz="0" w:space="0" w:color="auto"/>
        <w:bottom w:val="none" w:sz="0" w:space="0" w:color="auto"/>
        <w:right w:val="none" w:sz="0" w:space="0" w:color="auto"/>
      </w:divBdr>
    </w:div>
    <w:div w:id="1114328504">
      <w:bodyDiv w:val="1"/>
      <w:marLeft w:val="0"/>
      <w:marRight w:val="0"/>
      <w:marTop w:val="0"/>
      <w:marBottom w:val="0"/>
      <w:divBdr>
        <w:top w:val="none" w:sz="0" w:space="0" w:color="auto"/>
        <w:left w:val="none" w:sz="0" w:space="0" w:color="auto"/>
        <w:bottom w:val="none" w:sz="0" w:space="0" w:color="auto"/>
        <w:right w:val="none" w:sz="0" w:space="0" w:color="auto"/>
      </w:divBdr>
    </w:div>
    <w:div w:id="1194802762">
      <w:bodyDiv w:val="1"/>
      <w:marLeft w:val="0"/>
      <w:marRight w:val="0"/>
      <w:marTop w:val="0"/>
      <w:marBottom w:val="0"/>
      <w:divBdr>
        <w:top w:val="none" w:sz="0" w:space="0" w:color="auto"/>
        <w:left w:val="none" w:sz="0" w:space="0" w:color="auto"/>
        <w:bottom w:val="none" w:sz="0" w:space="0" w:color="auto"/>
        <w:right w:val="none" w:sz="0" w:space="0" w:color="auto"/>
      </w:divBdr>
      <w:divsChild>
        <w:div w:id="331958587">
          <w:marLeft w:val="0"/>
          <w:marRight w:val="0"/>
          <w:marTop w:val="0"/>
          <w:marBottom w:val="675"/>
          <w:divBdr>
            <w:top w:val="none" w:sz="0" w:space="0" w:color="auto"/>
            <w:left w:val="none" w:sz="0" w:space="0" w:color="auto"/>
            <w:bottom w:val="none" w:sz="0" w:space="0" w:color="auto"/>
            <w:right w:val="none" w:sz="0" w:space="0" w:color="auto"/>
          </w:divBdr>
          <w:divsChild>
            <w:div w:id="1921332438">
              <w:marLeft w:val="0"/>
              <w:marRight w:val="0"/>
              <w:marTop w:val="0"/>
              <w:marBottom w:val="0"/>
              <w:divBdr>
                <w:top w:val="none" w:sz="0" w:space="0" w:color="auto"/>
                <w:left w:val="none" w:sz="0" w:space="0" w:color="auto"/>
                <w:bottom w:val="none" w:sz="0" w:space="0" w:color="auto"/>
                <w:right w:val="none" w:sz="0" w:space="0" w:color="auto"/>
              </w:divBdr>
              <w:divsChild>
                <w:div w:id="374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7362">
          <w:marLeft w:val="0"/>
          <w:marRight w:val="0"/>
          <w:marTop w:val="0"/>
          <w:marBottom w:val="675"/>
          <w:divBdr>
            <w:top w:val="none" w:sz="0" w:space="0" w:color="auto"/>
            <w:left w:val="none" w:sz="0" w:space="0" w:color="auto"/>
            <w:bottom w:val="none" w:sz="0" w:space="0" w:color="auto"/>
            <w:right w:val="none" w:sz="0" w:space="0" w:color="auto"/>
          </w:divBdr>
          <w:divsChild>
            <w:div w:id="2113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1216">
          <w:marLeft w:val="0"/>
          <w:marRight w:val="0"/>
          <w:marTop w:val="15"/>
          <w:marBottom w:val="15"/>
          <w:divBdr>
            <w:top w:val="none" w:sz="0" w:space="0" w:color="auto"/>
            <w:left w:val="none" w:sz="0" w:space="0" w:color="auto"/>
            <w:bottom w:val="none" w:sz="0" w:space="0" w:color="auto"/>
            <w:right w:val="none" w:sz="0" w:space="0" w:color="auto"/>
          </w:divBdr>
        </w:div>
      </w:divsChild>
    </w:div>
    <w:div w:id="1255897252">
      <w:bodyDiv w:val="1"/>
      <w:marLeft w:val="0"/>
      <w:marRight w:val="0"/>
      <w:marTop w:val="0"/>
      <w:marBottom w:val="0"/>
      <w:divBdr>
        <w:top w:val="none" w:sz="0" w:space="0" w:color="auto"/>
        <w:left w:val="none" w:sz="0" w:space="0" w:color="auto"/>
        <w:bottom w:val="none" w:sz="0" w:space="0" w:color="auto"/>
        <w:right w:val="none" w:sz="0" w:space="0" w:color="auto"/>
      </w:divBdr>
    </w:div>
    <w:div w:id="1389575204">
      <w:bodyDiv w:val="1"/>
      <w:marLeft w:val="0"/>
      <w:marRight w:val="0"/>
      <w:marTop w:val="0"/>
      <w:marBottom w:val="0"/>
      <w:divBdr>
        <w:top w:val="none" w:sz="0" w:space="0" w:color="auto"/>
        <w:left w:val="none" w:sz="0" w:space="0" w:color="auto"/>
        <w:bottom w:val="none" w:sz="0" w:space="0" w:color="auto"/>
        <w:right w:val="none" w:sz="0" w:space="0" w:color="auto"/>
      </w:divBdr>
    </w:div>
    <w:div w:id="1431655231">
      <w:bodyDiv w:val="1"/>
      <w:marLeft w:val="0"/>
      <w:marRight w:val="0"/>
      <w:marTop w:val="0"/>
      <w:marBottom w:val="0"/>
      <w:divBdr>
        <w:top w:val="none" w:sz="0" w:space="0" w:color="auto"/>
        <w:left w:val="none" w:sz="0" w:space="0" w:color="auto"/>
        <w:bottom w:val="none" w:sz="0" w:space="0" w:color="auto"/>
        <w:right w:val="none" w:sz="0" w:space="0" w:color="auto"/>
      </w:divBdr>
    </w:div>
    <w:div w:id="1535271125">
      <w:bodyDiv w:val="1"/>
      <w:marLeft w:val="0"/>
      <w:marRight w:val="0"/>
      <w:marTop w:val="0"/>
      <w:marBottom w:val="0"/>
      <w:divBdr>
        <w:top w:val="none" w:sz="0" w:space="0" w:color="auto"/>
        <w:left w:val="none" w:sz="0" w:space="0" w:color="auto"/>
        <w:bottom w:val="none" w:sz="0" w:space="0" w:color="auto"/>
        <w:right w:val="none" w:sz="0" w:space="0" w:color="auto"/>
      </w:divBdr>
    </w:div>
    <w:div w:id="1621953280">
      <w:bodyDiv w:val="1"/>
      <w:marLeft w:val="0"/>
      <w:marRight w:val="0"/>
      <w:marTop w:val="0"/>
      <w:marBottom w:val="0"/>
      <w:divBdr>
        <w:top w:val="none" w:sz="0" w:space="0" w:color="auto"/>
        <w:left w:val="none" w:sz="0" w:space="0" w:color="auto"/>
        <w:bottom w:val="none" w:sz="0" w:space="0" w:color="auto"/>
        <w:right w:val="none" w:sz="0" w:space="0" w:color="auto"/>
      </w:divBdr>
    </w:div>
    <w:div w:id="1695812030">
      <w:bodyDiv w:val="1"/>
      <w:marLeft w:val="0"/>
      <w:marRight w:val="0"/>
      <w:marTop w:val="0"/>
      <w:marBottom w:val="0"/>
      <w:divBdr>
        <w:top w:val="none" w:sz="0" w:space="0" w:color="auto"/>
        <w:left w:val="none" w:sz="0" w:space="0" w:color="auto"/>
        <w:bottom w:val="none" w:sz="0" w:space="0" w:color="auto"/>
        <w:right w:val="none" w:sz="0" w:space="0" w:color="auto"/>
      </w:divBdr>
      <w:divsChild>
        <w:div w:id="620304195">
          <w:marLeft w:val="0"/>
          <w:marRight w:val="0"/>
          <w:marTop w:val="0"/>
          <w:marBottom w:val="0"/>
          <w:divBdr>
            <w:top w:val="none" w:sz="0" w:space="0" w:color="auto"/>
            <w:left w:val="none" w:sz="0" w:space="0" w:color="auto"/>
            <w:bottom w:val="none" w:sz="0" w:space="0" w:color="auto"/>
            <w:right w:val="none" w:sz="0" w:space="0" w:color="auto"/>
          </w:divBdr>
          <w:divsChild>
            <w:div w:id="1506094718">
              <w:marLeft w:val="0"/>
              <w:marRight w:val="0"/>
              <w:marTop w:val="0"/>
              <w:marBottom w:val="0"/>
              <w:divBdr>
                <w:top w:val="none" w:sz="0" w:space="0" w:color="auto"/>
                <w:left w:val="none" w:sz="0" w:space="0" w:color="auto"/>
                <w:bottom w:val="none" w:sz="0" w:space="0" w:color="auto"/>
                <w:right w:val="none" w:sz="0" w:space="0" w:color="auto"/>
              </w:divBdr>
            </w:div>
          </w:divsChild>
        </w:div>
        <w:div w:id="2104763207">
          <w:marLeft w:val="0"/>
          <w:marRight w:val="0"/>
          <w:marTop w:val="0"/>
          <w:marBottom w:val="0"/>
          <w:divBdr>
            <w:top w:val="none" w:sz="0" w:space="0" w:color="auto"/>
            <w:left w:val="none" w:sz="0" w:space="0" w:color="auto"/>
            <w:bottom w:val="none" w:sz="0" w:space="0" w:color="auto"/>
            <w:right w:val="none" w:sz="0" w:space="0" w:color="auto"/>
          </w:divBdr>
        </w:div>
      </w:divsChild>
    </w:div>
    <w:div w:id="1801799478">
      <w:bodyDiv w:val="1"/>
      <w:marLeft w:val="0"/>
      <w:marRight w:val="0"/>
      <w:marTop w:val="0"/>
      <w:marBottom w:val="0"/>
      <w:divBdr>
        <w:top w:val="none" w:sz="0" w:space="0" w:color="auto"/>
        <w:left w:val="none" w:sz="0" w:space="0" w:color="auto"/>
        <w:bottom w:val="none" w:sz="0" w:space="0" w:color="auto"/>
        <w:right w:val="none" w:sz="0" w:space="0" w:color="auto"/>
      </w:divBdr>
      <w:divsChild>
        <w:div w:id="828442289">
          <w:marLeft w:val="0"/>
          <w:marRight w:val="0"/>
          <w:marTop w:val="0"/>
          <w:marBottom w:val="0"/>
          <w:divBdr>
            <w:top w:val="none" w:sz="0" w:space="0" w:color="auto"/>
            <w:left w:val="none" w:sz="0" w:space="0" w:color="auto"/>
            <w:bottom w:val="none" w:sz="0" w:space="0" w:color="auto"/>
            <w:right w:val="none" w:sz="0" w:space="0" w:color="auto"/>
          </w:divBdr>
          <w:divsChild>
            <w:div w:id="1036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2741">
      <w:bodyDiv w:val="1"/>
      <w:marLeft w:val="0"/>
      <w:marRight w:val="0"/>
      <w:marTop w:val="0"/>
      <w:marBottom w:val="0"/>
      <w:divBdr>
        <w:top w:val="none" w:sz="0" w:space="0" w:color="auto"/>
        <w:left w:val="none" w:sz="0" w:space="0" w:color="auto"/>
        <w:bottom w:val="none" w:sz="0" w:space="0" w:color="auto"/>
        <w:right w:val="none" w:sz="0" w:space="0" w:color="auto"/>
      </w:divBdr>
    </w:div>
    <w:div w:id="1817794518">
      <w:bodyDiv w:val="1"/>
      <w:marLeft w:val="0"/>
      <w:marRight w:val="0"/>
      <w:marTop w:val="0"/>
      <w:marBottom w:val="0"/>
      <w:divBdr>
        <w:top w:val="none" w:sz="0" w:space="0" w:color="auto"/>
        <w:left w:val="none" w:sz="0" w:space="0" w:color="auto"/>
        <w:bottom w:val="none" w:sz="0" w:space="0" w:color="auto"/>
        <w:right w:val="none" w:sz="0" w:space="0" w:color="auto"/>
      </w:divBdr>
    </w:div>
    <w:div w:id="1996565400">
      <w:bodyDiv w:val="1"/>
      <w:marLeft w:val="0"/>
      <w:marRight w:val="0"/>
      <w:marTop w:val="0"/>
      <w:marBottom w:val="0"/>
      <w:divBdr>
        <w:top w:val="none" w:sz="0" w:space="0" w:color="auto"/>
        <w:left w:val="none" w:sz="0" w:space="0" w:color="auto"/>
        <w:bottom w:val="none" w:sz="0" w:space="0" w:color="auto"/>
        <w:right w:val="none" w:sz="0" w:space="0" w:color="auto"/>
      </w:divBdr>
    </w:div>
    <w:div w:id="2058242625">
      <w:bodyDiv w:val="1"/>
      <w:marLeft w:val="0"/>
      <w:marRight w:val="0"/>
      <w:marTop w:val="0"/>
      <w:marBottom w:val="0"/>
      <w:divBdr>
        <w:top w:val="none" w:sz="0" w:space="0" w:color="auto"/>
        <w:left w:val="none" w:sz="0" w:space="0" w:color="auto"/>
        <w:bottom w:val="none" w:sz="0" w:space="0" w:color="auto"/>
        <w:right w:val="none" w:sz="0" w:space="0" w:color="auto"/>
      </w:divBdr>
    </w:div>
    <w:div w:id="2069374577">
      <w:bodyDiv w:val="1"/>
      <w:marLeft w:val="0"/>
      <w:marRight w:val="0"/>
      <w:marTop w:val="0"/>
      <w:marBottom w:val="0"/>
      <w:divBdr>
        <w:top w:val="none" w:sz="0" w:space="0" w:color="auto"/>
        <w:left w:val="none" w:sz="0" w:space="0" w:color="auto"/>
        <w:bottom w:val="none" w:sz="0" w:space="0" w:color="auto"/>
        <w:right w:val="none" w:sz="0" w:space="0" w:color="auto"/>
      </w:divBdr>
      <w:divsChild>
        <w:div w:id="53235411">
          <w:marLeft w:val="0"/>
          <w:marRight w:val="0"/>
          <w:marTop w:val="0"/>
          <w:marBottom w:val="0"/>
          <w:divBdr>
            <w:top w:val="none" w:sz="0" w:space="0" w:color="auto"/>
            <w:left w:val="none" w:sz="0" w:space="0" w:color="auto"/>
            <w:bottom w:val="none" w:sz="0" w:space="0" w:color="auto"/>
            <w:right w:val="none" w:sz="0" w:space="0" w:color="auto"/>
          </w:divBdr>
          <w:divsChild>
            <w:div w:id="1695498451">
              <w:marLeft w:val="0"/>
              <w:marRight w:val="0"/>
              <w:marTop w:val="0"/>
              <w:marBottom w:val="0"/>
              <w:divBdr>
                <w:top w:val="none" w:sz="0" w:space="0" w:color="auto"/>
                <w:left w:val="none" w:sz="0" w:space="0" w:color="auto"/>
                <w:bottom w:val="none" w:sz="0" w:space="0" w:color="auto"/>
                <w:right w:val="none" w:sz="0" w:space="0" w:color="auto"/>
              </w:divBdr>
            </w:div>
          </w:divsChild>
        </w:div>
        <w:div w:id="1492678100">
          <w:marLeft w:val="0"/>
          <w:marRight w:val="0"/>
          <w:marTop w:val="0"/>
          <w:marBottom w:val="0"/>
          <w:divBdr>
            <w:top w:val="none" w:sz="0" w:space="0" w:color="auto"/>
            <w:left w:val="none" w:sz="0" w:space="0" w:color="auto"/>
            <w:bottom w:val="none" w:sz="0" w:space="0" w:color="auto"/>
            <w:right w:val="none" w:sz="0" w:space="0" w:color="auto"/>
          </w:divBdr>
          <w:divsChild>
            <w:div w:id="1709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ney.usnews.com/money/retirement/social-security/articles/the-social-security-retirement-age-increases-to-66-5-in-2019"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rs.gov/uac/About-Publication-17" TargetMode="External"/><Relationship Id="rId17" Type="http://schemas.openxmlformats.org/officeDocument/2006/relationships/hyperlink" Target="http://dontmesswithtaxes.typepad.com/dont_mess_with_taxes/2010/06/deductions-demand-documentation.html" TargetMode="External"/><Relationship Id="rId2" Type="http://schemas.openxmlformats.org/officeDocument/2006/relationships/numbering" Target="numbering.xml"/><Relationship Id="rId16" Type="http://schemas.openxmlformats.org/officeDocument/2006/relationships/hyperlink" Target="http://dontmesswithtaxes.typepad.com/dont_mess_with_taxes/2012/09/religious-groups-lead-the-charitable-donation-category.html"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irs.gov/publications/p502"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8C39-107D-413A-BF02-A50DBE09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4118</Words>
  <Characters>21103</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Nick Durksen</cp:lastModifiedBy>
  <cp:revision>6</cp:revision>
  <cp:lastPrinted>2024-02-01T17:04:00Z</cp:lastPrinted>
  <dcterms:created xsi:type="dcterms:W3CDTF">2025-02-06T20:39:00Z</dcterms:created>
  <dcterms:modified xsi:type="dcterms:W3CDTF">2025-02-12T16:45:00Z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ec6d16124721bef09326c6e0d914651fb27492659b7a40f12176fa8c59c0e363</vt:lpwstr>
  </property>
</Properties>
</file>